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16B68" w14:textId="77777777" w:rsidR="007132B4" w:rsidRPr="007132B4" w:rsidRDefault="007132B4" w:rsidP="007132B4">
      <w:pPr>
        <w:shd w:val="clear" w:color="auto" w:fill="FFFFFF"/>
        <w:spacing w:after="75" w:line="240" w:lineRule="auto"/>
        <w:rPr>
          <w:rFonts w:ascii="Arial" w:eastAsia="Times New Roman" w:hAnsi="Arial" w:cs="Arial"/>
          <w:color w:val="333333"/>
          <w:sz w:val="18"/>
          <w:szCs w:val="18"/>
        </w:rPr>
      </w:pPr>
      <w:bookmarkStart w:id="0" w:name="_GoBack"/>
      <w:bookmarkEnd w:id="0"/>
      <w:r w:rsidRPr="007132B4">
        <w:rPr>
          <w:rFonts w:ascii="Georgia" w:eastAsia="Times New Roman" w:hAnsi="Georgia" w:cs="Arial"/>
          <w:b/>
          <w:bCs/>
          <w:color w:val="8C3329"/>
          <w:sz w:val="21"/>
          <w:szCs w:val="21"/>
        </w:rPr>
        <w:t xml:space="preserve">Support the </w:t>
      </w:r>
      <w:proofErr w:type="gramStart"/>
      <w:r w:rsidRPr="007132B4">
        <w:rPr>
          <w:rFonts w:ascii="Georgia" w:eastAsia="Times New Roman" w:hAnsi="Georgia" w:cs="Arial"/>
          <w:b/>
          <w:bCs/>
          <w:color w:val="8C3329"/>
          <w:sz w:val="21"/>
          <w:szCs w:val="21"/>
        </w:rPr>
        <w:t>Low Income</w:t>
      </w:r>
      <w:proofErr w:type="gramEnd"/>
      <w:r w:rsidRPr="007132B4">
        <w:rPr>
          <w:rFonts w:ascii="Georgia" w:eastAsia="Times New Roman" w:hAnsi="Georgia" w:cs="Arial"/>
          <w:b/>
          <w:bCs/>
          <w:color w:val="8C3329"/>
          <w:sz w:val="21"/>
          <w:szCs w:val="21"/>
        </w:rPr>
        <w:t xml:space="preserve"> Housing Tax Credit</w:t>
      </w:r>
    </w:p>
    <w:p w14:paraId="79621D64" w14:textId="77777777" w:rsidR="007132B4" w:rsidRPr="007132B4" w:rsidRDefault="007132B4" w:rsidP="007132B4">
      <w:pPr>
        <w:shd w:val="clear" w:color="auto" w:fill="FFFFFF"/>
        <w:spacing w:after="0" w:line="240" w:lineRule="auto"/>
        <w:rPr>
          <w:rFonts w:ascii="Arial" w:eastAsia="Times New Roman" w:hAnsi="Arial" w:cs="Arial"/>
          <w:color w:val="333333"/>
          <w:sz w:val="18"/>
          <w:szCs w:val="18"/>
        </w:rPr>
      </w:pPr>
      <w:r w:rsidRPr="007132B4">
        <w:rPr>
          <w:rFonts w:ascii="Arial" w:eastAsia="Times New Roman" w:hAnsi="Arial" w:cs="Arial"/>
          <w:color w:val="333333"/>
          <w:sz w:val="18"/>
          <w:szCs w:val="18"/>
        </w:rPr>
        <w:t xml:space="preserve">NAHRO advocates are on fire this August recess - you’ve </w:t>
      </w:r>
      <w:proofErr w:type="spellStart"/>
      <w:r w:rsidRPr="007132B4">
        <w:rPr>
          <w:rFonts w:ascii="Arial" w:eastAsia="Times New Roman" w:hAnsi="Arial" w:cs="Arial"/>
          <w:color w:val="333333"/>
          <w:sz w:val="18"/>
          <w:szCs w:val="18"/>
        </w:rPr>
        <w:t>sent</w:t>
      </w:r>
      <w:proofErr w:type="spellEnd"/>
      <w:r w:rsidRPr="007132B4">
        <w:rPr>
          <w:rFonts w:ascii="Arial" w:eastAsia="Times New Roman" w:hAnsi="Arial" w:cs="Arial"/>
          <w:color w:val="333333"/>
          <w:sz w:val="18"/>
          <w:szCs w:val="18"/>
        </w:rPr>
        <w:t xml:space="preserve"> nearly 4,000 letters in just three weeks! Help us strengthen these numbers even more by supporting an important affordable housing tool: </w:t>
      </w:r>
      <w:proofErr w:type="gramStart"/>
      <w:r w:rsidRPr="007132B4">
        <w:rPr>
          <w:rFonts w:ascii="Arial" w:eastAsia="Times New Roman" w:hAnsi="Arial" w:cs="Arial"/>
          <w:color w:val="333333"/>
          <w:sz w:val="18"/>
          <w:szCs w:val="18"/>
        </w:rPr>
        <w:t>the</w:t>
      </w:r>
      <w:proofErr w:type="gramEnd"/>
      <w:r w:rsidRPr="007132B4">
        <w:rPr>
          <w:rFonts w:ascii="Arial" w:eastAsia="Times New Roman" w:hAnsi="Arial" w:cs="Arial"/>
          <w:color w:val="333333"/>
          <w:sz w:val="18"/>
          <w:szCs w:val="18"/>
        </w:rPr>
        <w:t xml:space="preserve"> Low Income Housing Tax Credit (LIHTC).</w:t>
      </w:r>
    </w:p>
    <w:p w14:paraId="440E7067" w14:textId="77777777" w:rsidR="007132B4" w:rsidRPr="007132B4" w:rsidRDefault="007132B4" w:rsidP="007132B4">
      <w:pPr>
        <w:shd w:val="clear" w:color="auto" w:fill="FFFFFF"/>
        <w:spacing w:after="0" w:line="240" w:lineRule="auto"/>
        <w:rPr>
          <w:rFonts w:ascii="Arial" w:eastAsia="Times New Roman" w:hAnsi="Arial" w:cs="Arial"/>
          <w:color w:val="333333"/>
          <w:sz w:val="18"/>
          <w:szCs w:val="18"/>
        </w:rPr>
      </w:pPr>
      <w:r w:rsidRPr="007132B4">
        <w:rPr>
          <w:rFonts w:ascii="Arial" w:eastAsia="Times New Roman" w:hAnsi="Arial" w:cs="Arial"/>
          <w:color w:val="333333"/>
          <w:sz w:val="18"/>
          <w:szCs w:val="18"/>
        </w:rPr>
        <w:t> </w:t>
      </w:r>
    </w:p>
    <w:p w14:paraId="78FAE89F" w14:textId="77777777" w:rsidR="007132B4" w:rsidRPr="007132B4" w:rsidRDefault="007132B4" w:rsidP="007132B4">
      <w:pPr>
        <w:shd w:val="clear" w:color="auto" w:fill="FFFFFF"/>
        <w:spacing w:after="0" w:line="240" w:lineRule="auto"/>
        <w:rPr>
          <w:rFonts w:ascii="Arial" w:eastAsia="Times New Roman" w:hAnsi="Arial" w:cs="Arial"/>
          <w:color w:val="333333"/>
          <w:sz w:val="18"/>
          <w:szCs w:val="18"/>
        </w:rPr>
      </w:pPr>
      <w:r w:rsidRPr="007132B4">
        <w:rPr>
          <w:rFonts w:ascii="Arial" w:eastAsia="Times New Roman" w:hAnsi="Arial" w:cs="Arial"/>
          <w:color w:val="333333"/>
          <w:sz w:val="18"/>
          <w:szCs w:val="18"/>
        </w:rPr>
        <w:t>Since its creation in 1986, the LIHTC has created more than three million new homes for low-income families; virtually no affordable housing is produced without using the credit. NAHRO members rely on it for a variety of projects, including the production of new units and the preservation of public housing units through RAD. However, the limited availability and the popularity of the LIHTC have made it very competitive in many states.</w:t>
      </w:r>
    </w:p>
    <w:p w14:paraId="4CBB075C" w14:textId="77777777" w:rsidR="007132B4" w:rsidRPr="007132B4" w:rsidRDefault="007132B4" w:rsidP="007132B4">
      <w:pPr>
        <w:shd w:val="clear" w:color="auto" w:fill="FFFFFF"/>
        <w:spacing w:after="0" w:line="240" w:lineRule="auto"/>
        <w:rPr>
          <w:rFonts w:ascii="Arial" w:eastAsia="Times New Roman" w:hAnsi="Arial" w:cs="Arial"/>
          <w:color w:val="333333"/>
          <w:sz w:val="18"/>
          <w:szCs w:val="18"/>
        </w:rPr>
      </w:pPr>
      <w:r w:rsidRPr="007132B4">
        <w:rPr>
          <w:rFonts w:ascii="Arial" w:eastAsia="Times New Roman" w:hAnsi="Arial" w:cs="Arial"/>
          <w:color w:val="333333"/>
          <w:sz w:val="18"/>
          <w:szCs w:val="18"/>
        </w:rPr>
        <w:t> </w:t>
      </w:r>
    </w:p>
    <w:p w14:paraId="3E1627F8" w14:textId="77777777" w:rsidR="007132B4" w:rsidRPr="007132B4" w:rsidRDefault="007132B4" w:rsidP="007132B4">
      <w:pPr>
        <w:shd w:val="clear" w:color="auto" w:fill="FFFFFF"/>
        <w:spacing w:after="0" w:line="240" w:lineRule="auto"/>
        <w:rPr>
          <w:rFonts w:ascii="Arial" w:eastAsia="Times New Roman" w:hAnsi="Arial" w:cs="Arial"/>
          <w:color w:val="333333"/>
          <w:sz w:val="18"/>
          <w:szCs w:val="18"/>
        </w:rPr>
      </w:pPr>
      <w:r w:rsidRPr="007132B4">
        <w:rPr>
          <w:rFonts w:ascii="Arial" w:eastAsia="Times New Roman" w:hAnsi="Arial" w:cs="Arial"/>
          <w:color w:val="333333"/>
          <w:sz w:val="18"/>
          <w:szCs w:val="18"/>
        </w:rPr>
        <w:t>The Affordable Housing Credit Improvement Act of 2019 (S. 1703/H.R. 3077) is bipartisan legislation to expand and strengthen the LIHTC. Specifically, the bill would increase the availability of the housing credit by 50 percent over five years, permanently authorize the 4 percent housing credit, and make other changes that would help make it a more effective tool.</w:t>
      </w:r>
    </w:p>
    <w:p w14:paraId="73081CDF" w14:textId="77777777" w:rsidR="007132B4" w:rsidRPr="007132B4" w:rsidRDefault="007132B4" w:rsidP="007132B4">
      <w:pPr>
        <w:shd w:val="clear" w:color="auto" w:fill="FFFFFF"/>
        <w:spacing w:after="0" w:line="240" w:lineRule="auto"/>
        <w:rPr>
          <w:rFonts w:ascii="Arial" w:eastAsia="Times New Roman" w:hAnsi="Arial" w:cs="Arial"/>
          <w:color w:val="333333"/>
          <w:sz w:val="18"/>
          <w:szCs w:val="18"/>
        </w:rPr>
      </w:pPr>
      <w:r w:rsidRPr="007132B4">
        <w:rPr>
          <w:rFonts w:ascii="Arial" w:eastAsia="Times New Roman" w:hAnsi="Arial" w:cs="Arial"/>
          <w:color w:val="333333"/>
          <w:sz w:val="18"/>
          <w:szCs w:val="18"/>
        </w:rPr>
        <w:t> </w:t>
      </w:r>
    </w:p>
    <w:p w14:paraId="194897AB" w14:textId="77777777" w:rsidR="007132B4" w:rsidRPr="007132B4" w:rsidRDefault="007132B4" w:rsidP="007132B4">
      <w:pPr>
        <w:shd w:val="clear" w:color="auto" w:fill="FFFFFF"/>
        <w:spacing w:after="0" w:line="240" w:lineRule="auto"/>
        <w:rPr>
          <w:rFonts w:ascii="Arial" w:eastAsia="Times New Roman" w:hAnsi="Arial" w:cs="Arial"/>
          <w:color w:val="333333"/>
          <w:sz w:val="18"/>
          <w:szCs w:val="18"/>
        </w:rPr>
      </w:pPr>
      <w:r w:rsidRPr="007132B4">
        <w:rPr>
          <w:rFonts w:ascii="Arial" w:eastAsia="Times New Roman" w:hAnsi="Arial" w:cs="Arial"/>
          <w:color w:val="333333"/>
          <w:sz w:val="18"/>
          <w:szCs w:val="18"/>
        </w:rPr>
        <w:t xml:space="preserve">This legislation is sponsored  by Senators Maria Cantwell (D-Wash.), Todd Young (R-Ind.), Ron Wyden (D-Oregon), and Johnny Isakson (R-Ga.), and Representatives Suzan DelBene (D-Wash.), Kenny Marchant (R-Texas), Don Beyer (D-Va.) and Jackie </w:t>
      </w:r>
      <w:proofErr w:type="spellStart"/>
      <w:r w:rsidRPr="007132B4">
        <w:rPr>
          <w:rFonts w:ascii="Arial" w:eastAsia="Times New Roman" w:hAnsi="Arial" w:cs="Arial"/>
          <w:color w:val="333333"/>
          <w:sz w:val="18"/>
          <w:szCs w:val="18"/>
        </w:rPr>
        <w:t>Walorski</w:t>
      </w:r>
      <w:proofErr w:type="spellEnd"/>
      <w:r w:rsidRPr="007132B4">
        <w:rPr>
          <w:rFonts w:ascii="Arial" w:eastAsia="Times New Roman" w:hAnsi="Arial" w:cs="Arial"/>
          <w:color w:val="333333"/>
          <w:sz w:val="18"/>
          <w:szCs w:val="18"/>
        </w:rPr>
        <w:t xml:space="preserve"> (R-Ind.).</w:t>
      </w:r>
    </w:p>
    <w:p w14:paraId="10EF29F4" w14:textId="77777777" w:rsidR="007132B4" w:rsidRPr="007132B4" w:rsidRDefault="007132B4" w:rsidP="007132B4">
      <w:pPr>
        <w:shd w:val="clear" w:color="auto" w:fill="FFFFFF"/>
        <w:spacing w:after="0" w:line="240" w:lineRule="auto"/>
        <w:rPr>
          <w:rFonts w:ascii="Arial" w:eastAsia="Times New Roman" w:hAnsi="Arial" w:cs="Arial"/>
          <w:color w:val="333333"/>
          <w:sz w:val="18"/>
          <w:szCs w:val="18"/>
        </w:rPr>
      </w:pPr>
      <w:r w:rsidRPr="007132B4">
        <w:rPr>
          <w:rFonts w:ascii="Arial" w:eastAsia="Times New Roman" w:hAnsi="Arial" w:cs="Arial"/>
          <w:color w:val="333333"/>
          <w:sz w:val="18"/>
          <w:szCs w:val="18"/>
        </w:rPr>
        <w:t> </w:t>
      </w:r>
    </w:p>
    <w:p w14:paraId="42293D46" w14:textId="77777777" w:rsidR="007132B4" w:rsidRPr="007132B4" w:rsidRDefault="007132B4" w:rsidP="007132B4">
      <w:pPr>
        <w:shd w:val="clear" w:color="auto" w:fill="FFFFFF"/>
        <w:spacing w:after="0" w:line="240" w:lineRule="auto"/>
        <w:rPr>
          <w:rFonts w:ascii="Arial" w:eastAsia="Times New Roman" w:hAnsi="Arial" w:cs="Arial"/>
          <w:color w:val="333333"/>
          <w:sz w:val="18"/>
          <w:szCs w:val="18"/>
        </w:rPr>
      </w:pPr>
      <w:r w:rsidRPr="007132B4">
        <w:rPr>
          <w:rFonts w:ascii="Arial" w:eastAsia="Times New Roman" w:hAnsi="Arial" w:cs="Arial"/>
          <w:color w:val="333333"/>
          <w:sz w:val="18"/>
          <w:szCs w:val="18"/>
        </w:rPr>
        <w:t>To take action, visit the </w:t>
      </w:r>
      <w:hyperlink r:id="rId5" w:history="1">
        <w:r w:rsidRPr="007132B4">
          <w:rPr>
            <w:rFonts w:ascii="Arial" w:eastAsia="Times New Roman" w:hAnsi="Arial" w:cs="Arial"/>
            <w:color w:val="3471D7"/>
            <w:sz w:val="18"/>
            <w:szCs w:val="18"/>
            <w:u w:val="single"/>
          </w:rPr>
          <w:t>NAHRO Advocacy Action Center</w:t>
        </w:r>
      </w:hyperlink>
      <w:r w:rsidRPr="007132B4">
        <w:rPr>
          <w:rFonts w:ascii="Arial" w:eastAsia="Times New Roman" w:hAnsi="Arial" w:cs="Arial"/>
          <w:color w:val="333333"/>
          <w:sz w:val="18"/>
          <w:szCs w:val="18"/>
        </w:rPr>
        <w:t> to send a pre-drafted letter or log onto our new mobile Advocacy App. </w:t>
      </w:r>
    </w:p>
    <w:p w14:paraId="432072C8" w14:textId="77777777" w:rsidR="007132B4" w:rsidRPr="007132B4" w:rsidRDefault="007132B4" w:rsidP="007132B4">
      <w:pPr>
        <w:shd w:val="clear" w:color="auto" w:fill="FFFFFF"/>
        <w:spacing w:after="0" w:line="240" w:lineRule="auto"/>
        <w:rPr>
          <w:rFonts w:ascii="Arial" w:eastAsia="Times New Roman" w:hAnsi="Arial" w:cs="Arial"/>
          <w:color w:val="333333"/>
          <w:sz w:val="18"/>
          <w:szCs w:val="18"/>
        </w:rPr>
      </w:pPr>
      <w:r w:rsidRPr="007132B4">
        <w:rPr>
          <w:rFonts w:ascii="Arial" w:eastAsia="Times New Roman" w:hAnsi="Arial" w:cs="Arial"/>
          <w:color w:val="333333"/>
          <w:sz w:val="18"/>
          <w:szCs w:val="18"/>
        </w:rPr>
        <w:t> </w:t>
      </w:r>
    </w:p>
    <w:p w14:paraId="4EE04004" w14:textId="77777777" w:rsidR="007132B4" w:rsidRPr="007132B4" w:rsidRDefault="007132B4" w:rsidP="007132B4">
      <w:pPr>
        <w:shd w:val="clear" w:color="auto" w:fill="FFFFFF"/>
        <w:spacing w:after="0" w:line="240" w:lineRule="auto"/>
        <w:rPr>
          <w:rFonts w:ascii="Arial" w:eastAsia="Times New Roman" w:hAnsi="Arial" w:cs="Arial"/>
          <w:color w:val="333333"/>
          <w:sz w:val="18"/>
          <w:szCs w:val="18"/>
        </w:rPr>
      </w:pPr>
      <w:r w:rsidRPr="007132B4">
        <w:rPr>
          <w:rFonts w:ascii="Arial" w:eastAsia="Times New Roman" w:hAnsi="Arial" w:cs="Arial"/>
          <w:b/>
          <w:bCs/>
          <w:color w:val="333333"/>
          <w:sz w:val="18"/>
          <w:szCs w:val="18"/>
        </w:rPr>
        <w:t>Accessing the App</w:t>
      </w:r>
    </w:p>
    <w:p w14:paraId="0C04BFBC" w14:textId="77777777" w:rsidR="007132B4" w:rsidRPr="007132B4" w:rsidRDefault="007132B4" w:rsidP="007132B4">
      <w:pPr>
        <w:shd w:val="clear" w:color="auto" w:fill="FFFFFF"/>
        <w:spacing w:after="0" w:line="240" w:lineRule="auto"/>
        <w:rPr>
          <w:rFonts w:ascii="Arial" w:eastAsia="Times New Roman" w:hAnsi="Arial" w:cs="Arial"/>
          <w:color w:val="333333"/>
          <w:sz w:val="18"/>
          <w:szCs w:val="18"/>
        </w:rPr>
      </w:pPr>
      <w:r w:rsidRPr="007132B4">
        <w:rPr>
          <w:rFonts w:ascii="Arial" w:eastAsia="Times New Roman" w:hAnsi="Arial" w:cs="Arial"/>
          <w:color w:val="333333"/>
          <w:sz w:val="18"/>
          <w:szCs w:val="18"/>
        </w:rPr>
        <w:t>The app is only available to NAHRO members, though the web-based Action Center is available to everyone. To access the NAHRO app:</w:t>
      </w:r>
    </w:p>
    <w:p w14:paraId="2D3C4074" w14:textId="77777777" w:rsidR="007132B4" w:rsidRPr="007132B4" w:rsidRDefault="007132B4" w:rsidP="007132B4">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7132B4">
        <w:rPr>
          <w:rFonts w:ascii="Arial" w:eastAsia="Times New Roman" w:hAnsi="Arial" w:cs="Arial"/>
          <w:color w:val="333333"/>
          <w:sz w:val="18"/>
          <w:szCs w:val="18"/>
        </w:rPr>
        <w:t>Visit your smartphone’s app store: either the </w:t>
      </w:r>
      <w:hyperlink r:id="rId6" w:tgtFrame="_blank" w:history="1">
        <w:r w:rsidRPr="007132B4">
          <w:rPr>
            <w:rFonts w:ascii="Arial" w:eastAsia="Times New Roman" w:hAnsi="Arial" w:cs="Arial"/>
            <w:color w:val="3471D7"/>
            <w:sz w:val="18"/>
            <w:szCs w:val="18"/>
            <w:u w:val="single"/>
          </w:rPr>
          <w:t>Google Play Store</w:t>
        </w:r>
      </w:hyperlink>
      <w:r w:rsidRPr="007132B4">
        <w:rPr>
          <w:rFonts w:ascii="Arial" w:eastAsia="Times New Roman" w:hAnsi="Arial" w:cs="Arial"/>
          <w:color w:val="333333"/>
          <w:sz w:val="18"/>
          <w:szCs w:val="18"/>
        </w:rPr>
        <w:t> (Android) or the </w:t>
      </w:r>
      <w:hyperlink r:id="rId7" w:tgtFrame="_blank" w:history="1">
        <w:r w:rsidRPr="007132B4">
          <w:rPr>
            <w:rFonts w:ascii="Arial" w:eastAsia="Times New Roman" w:hAnsi="Arial" w:cs="Arial"/>
            <w:color w:val="3471D7"/>
            <w:sz w:val="18"/>
            <w:szCs w:val="18"/>
            <w:u w:val="single"/>
          </w:rPr>
          <w:t>Apple App Store</w:t>
        </w:r>
      </w:hyperlink>
      <w:r w:rsidRPr="007132B4">
        <w:rPr>
          <w:rFonts w:ascii="Arial" w:eastAsia="Times New Roman" w:hAnsi="Arial" w:cs="Arial"/>
          <w:color w:val="333333"/>
          <w:sz w:val="18"/>
          <w:szCs w:val="18"/>
        </w:rPr>
        <w:t> (iPhone).</w:t>
      </w:r>
    </w:p>
    <w:p w14:paraId="7B815B9B" w14:textId="77777777" w:rsidR="007132B4" w:rsidRPr="007132B4" w:rsidRDefault="007132B4" w:rsidP="007132B4">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7132B4">
        <w:rPr>
          <w:rFonts w:ascii="Arial" w:eastAsia="Times New Roman" w:hAnsi="Arial" w:cs="Arial"/>
          <w:color w:val="333333"/>
          <w:sz w:val="18"/>
          <w:szCs w:val="18"/>
        </w:rPr>
        <w:t>Search for “NAHRO Advocacy Action” in the app store.</w:t>
      </w:r>
    </w:p>
    <w:p w14:paraId="2CA455BA" w14:textId="77777777" w:rsidR="007132B4" w:rsidRPr="007132B4" w:rsidRDefault="007132B4" w:rsidP="007132B4">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7132B4">
        <w:rPr>
          <w:rFonts w:ascii="Arial" w:eastAsia="Times New Roman" w:hAnsi="Arial" w:cs="Arial"/>
          <w:color w:val="333333"/>
          <w:sz w:val="18"/>
          <w:szCs w:val="18"/>
        </w:rPr>
        <w:t>Download and open the app.</w:t>
      </w:r>
    </w:p>
    <w:p w14:paraId="37798355" w14:textId="77777777" w:rsidR="007132B4" w:rsidRPr="007132B4" w:rsidRDefault="007132B4" w:rsidP="007132B4">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7132B4">
        <w:rPr>
          <w:rFonts w:ascii="Arial" w:eastAsia="Times New Roman" w:hAnsi="Arial" w:cs="Arial"/>
          <w:color w:val="333333"/>
          <w:sz w:val="18"/>
          <w:szCs w:val="18"/>
        </w:rPr>
        <w:t>Sign in. Your username will be your first name and last name (no space in between, not case sensitive) and password will be your last name (lowercase).</w:t>
      </w:r>
    </w:p>
    <w:p w14:paraId="4BB027A6" w14:textId="77777777" w:rsidR="007132B4" w:rsidRPr="007132B4" w:rsidRDefault="007132B4" w:rsidP="007132B4">
      <w:pPr>
        <w:shd w:val="clear" w:color="auto" w:fill="FFFFFF"/>
        <w:spacing w:after="0" w:line="240" w:lineRule="auto"/>
        <w:rPr>
          <w:rFonts w:ascii="Arial" w:eastAsia="Times New Roman" w:hAnsi="Arial" w:cs="Arial"/>
          <w:color w:val="333333"/>
          <w:sz w:val="18"/>
          <w:szCs w:val="18"/>
        </w:rPr>
      </w:pPr>
      <w:r w:rsidRPr="007132B4">
        <w:rPr>
          <w:rFonts w:ascii="Arial" w:eastAsia="Times New Roman" w:hAnsi="Arial" w:cs="Arial"/>
          <w:color w:val="333333"/>
          <w:sz w:val="18"/>
          <w:szCs w:val="18"/>
        </w:rPr>
        <w:t>Questions? Email </w:t>
      </w:r>
      <w:hyperlink r:id="rId8" w:history="1">
        <w:r w:rsidRPr="007132B4">
          <w:rPr>
            <w:rFonts w:ascii="Arial" w:eastAsia="Times New Roman" w:hAnsi="Arial" w:cs="Arial"/>
            <w:color w:val="3471D7"/>
            <w:sz w:val="18"/>
            <w:szCs w:val="18"/>
            <w:u w:val="single"/>
          </w:rPr>
          <w:t>thembree@nahro.org</w:t>
        </w:r>
      </w:hyperlink>
      <w:r w:rsidRPr="007132B4">
        <w:rPr>
          <w:rFonts w:ascii="Arial" w:eastAsia="Times New Roman" w:hAnsi="Arial" w:cs="Arial"/>
          <w:color w:val="333333"/>
          <w:sz w:val="18"/>
          <w:szCs w:val="18"/>
        </w:rPr>
        <w:t>. </w:t>
      </w:r>
    </w:p>
    <w:p w14:paraId="3FEDE7FE" w14:textId="32128A29" w:rsidR="009228CE" w:rsidRDefault="009228CE"/>
    <w:p w14:paraId="04D1FCF3" w14:textId="77777777" w:rsidR="006E0411" w:rsidRPr="006E0411" w:rsidRDefault="006E0411" w:rsidP="006E0411">
      <w:pPr>
        <w:shd w:val="clear" w:color="auto" w:fill="FFFFFF"/>
        <w:spacing w:after="75" w:line="240" w:lineRule="auto"/>
        <w:rPr>
          <w:rFonts w:ascii="Arial" w:eastAsia="Times New Roman" w:hAnsi="Arial" w:cs="Arial"/>
          <w:color w:val="333333"/>
          <w:sz w:val="18"/>
          <w:szCs w:val="18"/>
        </w:rPr>
      </w:pPr>
      <w:r w:rsidRPr="006E0411">
        <w:rPr>
          <w:rFonts w:ascii="Georgia" w:eastAsia="Times New Roman" w:hAnsi="Georgia" w:cs="Arial"/>
          <w:b/>
          <w:bCs/>
          <w:color w:val="8C3329"/>
          <w:sz w:val="21"/>
          <w:szCs w:val="21"/>
        </w:rPr>
        <w:t>Safety and Security Emergency Capital Needs Notice Posted</w:t>
      </w:r>
    </w:p>
    <w:p w14:paraId="06E19B72" w14:textId="77777777" w:rsidR="006E0411" w:rsidRPr="006E0411" w:rsidRDefault="006E0411" w:rsidP="006E0411">
      <w:pPr>
        <w:shd w:val="clear" w:color="auto" w:fill="FFFFFF"/>
        <w:spacing w:after="0" w:line="240" w:lineRule="auto"/>
        <w:rPr>
          <w:rFonts w:ascii="Arial" w:eastAsia="Times New Roman" w:hAnsi="Arial" w:cs="Arial"/>
          <w:color w:val="333333"/>
          <w:sz w:val="18"/>
          <w:szCs w:val="18"/>
        </w:rPr>
      </w:pPr>
      <w:r w:rsidRPr="006E0411">
        <w:rPr>
          <w:rFonts w:ascii="Arial" w:eastAsia="Times New Roman" w:hAnsi="Arial" w:cs="Arial"/>
          <w:color w:val="333333"/>
          <w:sz w:val="18"/>
          <w:szCs w:val="18"/>
        </w:rPr>
        <w:t>On August 19, HUD released Notice PIH 2019-22 titled “Emergency Safety and Security Grants Annual Funding Notification and Application Process.” The notice provides guidance to PHAs seeking to apply for Emergency Capital Needs funding for safety and security measures. Funding is available to address needs resulting from unforeseen or unpreventable emergencies and natural disasters, excluding Presidentially Declared disasters, occurring in the current fiscal year. HUD is including the threat of carbon monoxide poisoning as a potential emergency safety need for public housing residents and including costs for the purchase, repair, replacement, and installation of carbon monoxide detectors as eligible activities for emergency safety and security grant funding. HUD will only accept one emergency safety and security grant per PHA, however, HUD may elect to accept separate applications from a single PHA in the same fiscal year for funding to address crime and drug-related activity and for funding for the purchase, repair, replacement, and installation of carbon monoxide detectors. Safety and security funding will be limited to $250,000 per application. </w:t>
      </w:r>
    </w:p>
    <w:p w14:paraId="18151B7D" w14:textId="77777777" w:rsidR="006E0411" w:rsidRPr="006E0411" w:rsidRDefault="006E0411" w:rsidP="006E0411">
      <w:pPr>
        <w:shd w:val="clear" w:color="auto" w:fill="FFFFFF"/>
        <w:spacing w:before="100" w:beforeAutospacing="1" w:after="100" w:afterAutospacing="1" w:line="240" w:lineRule="auto"/>
        <w:rPr>
          <w:rFonts w:ascii="Arial" w:eastAsia="Times New Roman" w:hAnsi="Arial" w:cs="Arial"/>
          <w:color w:val="333333"/>
          <w:sz w:val="18"/>
          <w:szCs w:val="18"/>
        </w:rPr>
      </w:pPr>
      <w:r w:rsidRPr="006E0411">
        <w:rPr>
          <w:rFonts w:ascii="Arial" w:eastAsia="Times New Roman" w:hAnsi="Arial" w:cs="Arial"/>
          <w:color w:val="333333"/>
          <w:sz w:val="18"/>
          <w:szCs w:val="18"/>
        </w:rPr>
        <w:t>Applications and the application deadline is on HUD’s </w:t>
      </w:r>
      <w:hyperlink r:id="rId9" w:tgtFrame="_blank" w:history="1">
        <w:r w:rsidRPr="006E0411">
          <w:rPr>
            <w:rFonts w:ascii="Arial" w:eastAsia="Times New Roman" w:hAnsi="Arial" w:cs="Arial"/>
            <w:color w:val="3471D7"/>
            <w:sz w:val="18"/>
            <w:szCs w:val="18"/>
            <w:u w:val="single"/>
          </w:rPr>
          <w:t>Office of Capital Improvement Website</w:t>
        </w:r>
      </w:hyperlink>
      <w:r w:rsidRPr="006E0411">
        <w:rPr>
          <w:rFonts w:ascii="Arial" w:eastAsia="Times New Roman" w:hAnsi="Arial" w:cs="Arial"/>
          <w:color w:val="333333"/>
          <w:sz w:val="18"/>
          <w:szCs w:val="18"/>
        </w:rPr>
        <w:t>.</w:t>
      </w:r>
    </w:p>
    <w:p w14:paraId="20EF9FE7" w14:textId="77777777" w:rsidR="007B52D4" w:rsidRDefault="007B52D4" w:rsidP="007B52D4">
      <w:pPr>
        <w:shd w:val="clear" w:color="auto" w:fill="FFFFFF"/>
        <w:spacing w:after="150" w:line="240" w:lineRule="auto"/>
        <w:outlineLvl w:val="0"/>
        <w:rPr>
          <w:rFonts w:ascii="Georgia" w:eastAsia="Times New Roman" w:hAnsi="Georgia" w:cs="Arial"/>
          <w:b/>
          <w:bCs/>
          <w:color w:val="8C3329"/>
          <w:kern w:val="36"/>
          <w:sz w:val="30"/>
          <w:szCs w:val="30"/>
        </w:rPr>
      </w:pPr>
    </w:p>
    <w:p w14:paraId="69FE1426" w14:textId="77777777" w:rsidR="007B52D4" w:rsidRDefault="007B52D4" w:rsidP="007B52D4">
      <w:pPr>
        <w:shd w:val="clear" w:color="auto" w:fill="FFFFFF"/>
        <w:spacing w:after="150" w:line="240" w:lineRule="auto"/>
        <w:outlineLvl w:val="0"/>
        <w:rPr>
          <w:rFonts w:ascii="Georgia" w:eastAsia="Times New Roman" w:hAnsi="Georgia" w:cs="Arial"/>
          <w:b/>
          <w:bCs/>
          <w:color w:val="8C3329"/>
          <w:kern w:val="36"/>
          <w:sz w:val="30"/>
          <w:szCs w:val="30"/>
        </w:rPr>
      </w:pPr>
    </w:p>
    <w:p w14:paraId="70014258" w14:textId="77777777" w:rsidR="007B52D4" w:rsidRDefault="007B52D4" w:rsidP="007B52D4">
      <w:pPr>
        <w:shd w:val="clear" w:color="auto" w:fill="FFFFFF"/>
        <w:spacing w:after="150" w:line="240" w:lineRule="auto"/>
        <w:outlineLvl w:val="0"/>
        <w:rPr>
          <w:rFonts w:ascii="Georgia" w:eastAsia="Times New Roman" w:hAnsi="Georgia" w:cs="Arial"/>
          <w:b/>
          <w:bCs/>
          <w:color w:val="8C3329"/>
          <w:kern w:val="36"/>
          <w:sz w:val="30"/>
          <w:szCs w:val="30"/>
        </w:rPr>
      </w:pPr>
    </w:p>
    <w:p w14:paraId="73063062" w14:textId="77777777" w:rsidR="007B52D4" w:rsidRDefault="007B52D4" w:rsidP="007B52D4">
      <w:pPr>
        <w:shd w:val="clear" w:color="auto" w:fill="FFFFFF"/>
        <w:spacing w:after="150" w:line="240" w:lineRule="auto"/>
        <w:outlineLvl w:val="0"/>
        <w:rPr>
          <w:rFonts w:ascii="Georgia" w:eastAsia="Times New Roman" w:hAnsi="Georgia" w:cs="Arial"/>
          <w:b/>
          <w:bCs/>
          <w:color w:val="8C3329"/>
          <w:kern w:val="36"/>
          <w:sz w:val="30"/>
          <w:szCs w:val="30"/>
        </w:rPr>
      </w:pPr>
    </w:p>
    <w:p w14:paraId="0AE1C284" w14:textId="7B5B2778" w:rsidR="007B52D4" w:rsidRPr="007B52D4" w:rsidRDefault="007B52D4" w:rsidP="007B52D4">
      <w:pPr>
        <w:shd w:val="clear" w:color="auto" w:fill="FFFFFF"/>
        <w:spacing w:after="150" w:line="240" w:lineRule="auto"/>
        <w:outlineLvl w:val="0"/>
        <w:rPr>
          <w:rFonts w:ascii="Georgia" w:eastAsia="Times New Roman" w:hAnsi="Georgia" w:cs="Arial"/>
          <w:b/>
          <w:bCs/>
          <w:color w:val="8C3329"/>
          <w:kern w:val="36"/>
          <w:sz w:val="30"/>
          <w:szCs w:val="30"/>
        </w:rPr>
      </w:pPr>
      <w:r w:rsidRPr="007B52D4">
        <w:rPr>
          <w:rFonts w:ascii="Georgia" w:eastAsia="Times New Roman" w:hAnsi="Georgia" w:cs="Arial"/>
          <w:b/>
          <w:bCs/>
          <w:color w:val="8C3329"/>
          <w:kern w:val="36"/>
          <w:sz w:val="30"/>
          <w:szCs w:val="30"/>
        </w:rPr>
        <w:lastRenderedPageBreak/>
        <w:t>Community Development Resource Center</w:t>
      </w:r>
    </w:p>
    <w:p w14:paraId="11EFF090" w14:textId="77777777" w:rsidR="007B52D4" w:rsidRPr="007B52D4" w:rsidRDefault="007B52D4" w:rsidP="007B52D4">
      <w:pPr>
        <w:shd w:val="clear" w:color="auto" w:fill="FFFFFF"/>
        <w:spacing w:after="0" w:line="240" w:lineRule="auto"/>
        <w:rPr>
          <w:rFonts w:ascii="Arial" w:eastAsia="Times New Roman" w:hAnsi="Arial" w:cs="Arial"/>
          <w:color w:val="333333"/>
          <w:sz w:val="18"/>
          <w:szCs w:val="18"/>
        </w:rPr>
      </w:pPr>
      <w:bookmarkStart w:id="1" w:name="Top"/>
      <w:bookmarkEnd w:id="1"/>
      <w:r w:rsidRPr="007B52D4">
        <w:rPr>
          <w:rFonts w:ascii="Arial" w:eastAsia="Times New Roman" w:hAnsi="Arial" w:cs="Arial"/>
          <w:b/>
          <w:bCs/>
          <w:color w:val="333333"/>
          <w:sz w:val="21"/>
          <w:szCs w:val="21"/>
        </w:rPr>
        <w:t>Welcome! </w:t>
      </w:r>
      <w:r w:rsidRPr="007B52D4">
        <w:rPr>
          <w:rFonts w:ascii="Arial" w:eastAsia="Times New Roman" w:hAnsi="Arial" w:cs="Arial"/>
          <w:color w:val="333333"/>
          <w:sz w:val="18"/>
          <w:szCs w:val="18"/>
        </w:rPr>
        <w:t>to NAHRO's resource center on federal community development and affordable housing programs</w:t>
      </w:r>
      <w:r w:rsidRPr="007B52D4">
        <w:rPr>
          <w:rFonts w:ascii="Arial" w:eastAsia="Times New Roman" w:hAnsi="Arial" w:cs="Arial"/>
          <w:b/>
          <w:bCs/>
          <w:color w:val="333333"/>
          <w:sz w:val="18"/>
          <w:szCs w:val="18"/>
        </w:rPr>
        <w:t> </w:t>
      </w:r>
      <w:r w:rsidRPr="007B52D4">
        <w:rPr>
          <w:rFonts w:ascii="Arial" w:eastAsia="Times New Roman" w:hAnsi="Arial" w:cs="Arial"/>
          <w:color w:val="333333"/>
          <w:sz w:val="18"/>
          <w:szCs w:val="18"/>
        </w:rPr>
        <w:t xml:space="preserve">that are of </w:t>
      </w:r>
      <w:proofErr w:type="gramStart"/>
      <w:r w:rsidRPr="007B52D4">
        <w:rPr>
          <w:rFonts w:ascii="Arial" w:eastAsia="Times New Roman" w:hAnsi="Arial" w:cs="Arial"/>
          <w:color w:val="333333"/>
          <w:sz w:val="18"/>
          <w:szCs w:val="18"/>
        </w:rPr>
        <w:t>particular interest</w:t>
      </w:r>
      <w:proofErr w:type="gramEnd"/>
      <w:r w:rsidRPr="007B52D4">
        <w:rPr>
          <w:rFonts w:ascii="Arial" w:eastAsia="Times New Roman" w:hAnsi="Arial" w:cs="Arial"/>
          <w:color w:val="333333"/>
          <w:sz w:val="18"/>
          <w:szCs w:val="18"/>
        </w:rPr>
        <w:t xml:space="preserve"> to members. Explore the latest news, policy fact sheets, and federally issued regulations, notices, and NOFAs. Issues covered in this center largely focus on the programs administered by HUD's Office of Community Planning and Development (CPD) and the Low-Income Housing Tax Credit (LIHTC)</w:t>
      </w:r>
    </w:p>
    <w:p w14:paraId="3CEC770A" w14:textId="77777777" w:rsidR="007B52D4" w:rsidRPr="007B52D4" w:rsidRDefault="007B52D4" w:rsidP="007B52D4">
      <w:pPr>
        <w:shd w:val="clear" w:color="auto" w:fill="FFFFFF"/>
        <w:spacing w:after="0" w:line="240" w:lineRule="auto"/>
        <w:rPr>
          <w:rFonts w:ascii="Arial" w:eastAsia="Times New Roman" w:hAnsi="Arial" w:cs="Arial"/>
          <w:color w:val="333333"/>
          <w:sz w:val="18"/>
          <w:szCs w:val="18"/>
        </w:rPr>
      </w:pPr>
      <w:r w:rsidRPr="007B52D4">
        <w:rPr>
          <w:rFonts w:ascii="Arial" w:eastAsia="Times New Roman" w:hAnsi="Arial" w:cs="Arial"/>
          <w:color w:val="333333"/>
          <w:sz w:val="18"/>
          <w:szCs w:val="18"/>
        </w:rPr>
        <w:t> </w:t>
      </w:r>
    </w:p>
    <w:p w14:paraId="569F9359" w14:textId="77777777" w:rsidR="007B52D4" w:rsidRPr="007B52D4" w:rsidRDefault="007B52D4" w:rsidP="007B52D4">
      <w:pPr>
        <w:shd w:val="clear" w:color="auto" w:fill="FFFFFF"/>
        <w:spacing w:after="0" w:line="240" w:lineRule="auto"/>
        <w:rPr>
          <w:rFonts w:ascii="Arial" w:eastAsia="Times New Roman" w:hAnsi="Arial" w:cs="Arial"/>
          <w:color w:val="333333"/>
          <w:sz w:val="18"/>
          <w:szCs w:val="18"/>
        </w:rPr>
      </w:pPr>
      <w:r w:rsidRPr="007B52D4">
        <w:rPr>
          <w:rFonts w:ascii="Arial" w:eastAsia="Times New Roman" w:hAnsi="Arial" w:cs="Arial"/>
          <w:color w:val="333333"/>
          <w:sz w:val="18"/>
          <w:szCs w:val="18"/>
        </w:rPr>
        <w:t>Stay connected - make sure to follow the </w:t>
      </w:r>
      <w:hyperlink r:id="rId10" w:tgtFrame="_blank" w:history="1">
        <w:r w:rsidRPr="007B52D4">
          <w:rPr>
            <w:rFonts w:ascii="Arial" w:eastAsia="Times New Roman" w:hAnsi="Arial" w:cs="Arial"/>
            <w:b/>
            <w:bCs/>
            <w:color w:val="3471D7"/>
            <w:sz w:val="18"/>
            <w:szCs w:val="18"/>
          </w:rPr>
          <w:t>NAHRO Blog </w:t>
        </w:r>
      </w:hyperlink>
      <w:r w:rsidRPr="007B52D4">
        <w:rPr>
          <w:rFonts w:ascii="Arial" w:eastAsia="Times New Roman" w:hAnsi="Arial" w:cs="Arial"/>
          <w:color w:val="333333"/>
          <w:sz w:val="18"/>
          <w:szCs w:val="18"/>
        </w:rPr>
        <w:t>and </w:t>
      </w:r>
      <w:hyperlink r:id="rId11" w:tgtFrame="_blank" w:history="1">
        <w:r w:rsidRPr="007B52D4">
          <w:rPr>
            <w:rFonts w:ascii="Arial" w:eastAsia="Times New Roman" w:hAnsi="Arial" w:cs="Arial"/>
            <w:b/>
            <w:bCs/>
            <w:color w:val="3471D7"/>
            <w:sz w:val="18"/>
            <w:szCs w:val="18"/>
          </w:rPr>
          <w:t>@</w:t>
        </w:r>
        <w:proofErr w:type="spellStart"/>
        <w:r w:rsidRPr="007B52D4">
          <w:rPr>
            <w:rFonts w:ascii="Arial" w:eastAsia="Times New Roman" w:hAnsi="Arial" w:cs="Arial"/>
            <w:b/>
            <w:bCs/>
            <w:color w:val="3471D7"/>
            <w:sz w:val="18"/>
            <w:szCs w:val="18"/>
          </w:rPr>
          <w:t>NAHROnational</w:t>
        </w:r>
        <w:proofErr w:type="spellEnd"/>
      </w:hyperlink>
      <w:r w:rsidRPr="007B52D4">
        <w:rPr>
          <w:rFonts w:ascii="Arial" w:eastAsia="Times New Roman" w:hAnsi="Arial" w:cs="Arial"/>
          <w:color w:val="333333"/>
          <w:sz w:val="18"/>
          <w:szCs w:val="18"/>
        </w:rPr>
        <w:t> on Twitter.</w:t>
      </w:r>
    </w:p>
    <w:p w14:paraId="42E49992" w14:textId="77777777" w:rsidR="007B52D4" w:rsidRPr="007B52D4" w:rsidRDefault="007B52D4" w:rsidP="007B52D4">
      <w:pPr>
        <w:shd w:val="clear" w:color="auto" w:fill="FFFFFF"/>
        <w:spacing w:after="0" w:line="240" w:lineRule="auto"/>
        <w:rPr>
          <w:rFonts w:ascii="Arial" w:eastAsia="Times New Roman" w:hAnsi="Arial" w:cs="Arial"/>
          <w:color w:val="333333"/>
          <w:sz w:val="18"/>
          <w:szCs w:val="18"/>
        </w:rPr>
      </w:pPr>
      <w:r w:rsidRPr="007B52D4">
        <w:rPr>
          <w:rFonts w:ascii="Arial" w:eastAsia="Times New Roman" w:hAnsi="Arial" w:cs="Arial"/>
          <w:color w:val="333333"/>
          <w:sz w:val="18"/>
          <w:szCs w:val="18"/>
        </w:rPr>
        <w:t> </w:t>
      </w:r>
    </w:p>
    <w:p w14:paraId="56E44084" w14:textId="77777777" w:rsidR="007B52D4" w:rsidRPr="007B52D4" w:rsidRDefault="007B52D4" w:rsidP="007B52D4">
      <w:pPr>
        <w:shd w:val="clear" w:color="auto" w:fill="FFFFFF"/>
        <w:spacing w:after="0" w:line="240" w:lineRule="auto"/>
        <w:rPr>
          <w:rFonts w:ascii="Arial" w:eastAsia="Times New Roman" w:hAnsi="Arial" w:cs="Arial"/>
          <w:color w:val="333333"/>
          <w:sz w:val="18"/>
          <w:szCs w:val="18"/>
        </w:rPr>
      </w:pPr>
      <w:r w:rsidRPr="007B52D4">
        <w:rPr>
          <w:rFonts w:ascii="Arial" w:eastAsia="Times New Roman" w:hAnsi="Arial" w:cs="Arial"/>
          <w:color w:val="333333"/>
          <w:sz w:val="18"/>
          <w:szCs w:val="18"/>
        </w:rPr>
        <w:t> </w:t>
      </w:r>
    </w:p>
    <w:p w14:paraId="0D8BF6ED" w14:textId="77777777" w:rsidR="007B52D4" w:rsidRPr="007B52D4" w:rsidRDefault="00B75FAE" w:rsidP="007B52D4">
      <w:pPr>
        <w:shd w:val="clear" w:color="auto" w:fill="FFFFFF"/>
        <w:spacing w:after="0" w:line="240" w:lineRule="auto"/>
        <w:jc w:val="center"/>
        <w:rPr>
          <w:rFonts w:ascii="Arial" w:eastAsia="Times New Roman" w:hAnsi="Arial" w:cs="Arial"/>
          <w:color w:val="333333"/>
          <w:sz w:val="18"/>
          <w:szCs w:val="18"/>
        </w:rPr>
      </w:pPr>
      <w:hyperlink r:id="rId12" w:anchor="Community%20Development%20Articles" w:history="1">
        <w:r w:rsidR="007B52D4" w:rsidRPr="007B52D4">
          <w:rPr>
            <w:rFonts w:ascii="Arial" w:eastAsia="Times New Roman" w:hAnsi="Arial" w:cs="Arial"/>
            <w:color w:val="3471D7"/>
            <w:sz w:val="18"/>
            <w:szCs w:val="18"/>
          </w:rPr>
          <w:t>Community Development News</w:t>
        </w:r>
      </w:hyperlink>
      <w:r w:rsidR="007B52D4" w:rsidRPr="007B52D4">
        <w:rPr>
          <w:rFonts w:ascii="Arial" w:eastAsia="Times New Roman" w:hAnsi="Arial" w:cs="Arial"/>
          <w:color w:val="333333"/>
          <w:sz w:val="18"/>
          <w:szCs w:val="18"/>
        </w:rPr>
        <w:t> | </w:t>
      </w:r>
      <w:hyperlink r:id="rId13" w:anchor="Fact%20Sheets" w:history="1">
        <w:r w:rsidR="007B52D4" w:rsidRPr="007B52D4">
          <w:rPr>
            <w:rFonts w:ascii="Arial" w:eastAsia="Times New Roman" w:hAnsi="Arial" w:cs="Arial"/>
            <w:color w:val="3471D7"/>
            <w:sz w:val="18"/>
            <w:szCs w:val="18"/>
            <w:u w:val="single"/>
          </w:rPr>
          <w:t>Programs and Policy Fact Sheet</w:t>
        </w:r>
        <w:r w:rsidR="007B52D4" w:rsidRPr="007B52D4">
          <w:rPr>
            <w:rFonts w:ascii="Arial" w:eastAsia="Times New Roman" w:hAnsi="Arial" w:cs="Arial"/>
            <w:color w:val="3471D7"/>
            <w:sz w:val="18"/>
            <w:szCs w:val="18"/>
          </w:rPr>
          <w:t>s</w:t>
        </w:r>
      </w:hyperlink>
      <w:r w:rsidR="007B52D4" w:rsidRPr="007B52D4">
        <w:rPr>
          <w:rFonts w:ascii="Arial" w:eastAsia="Times New Roman" w:hAnsi="Arial" w:cs="Arial"/>
          <w:color w:val="333333"/>
          <w:sz w:val="18"/>
          <w:szCs w:val="18"/>
        </w:rPr>
        <w:t> | </w:t>
      </w:r>
      <w:hyperlink r:id="rId14" w:anchor="Crosscutting" w:history="1">
        <w:r w:rsidR="007B52D4" w:rsidRPr="007B52D4">
          <w:rPr>
            <w:rFonts w:ascii="Arial" w:eastAsia="Times New Roman" w:hAnsi="Arial" w:cs="Arial"/>
            <w:color w:val="3471D7"/>
            <w:sz w:val="18"/>
            <w:szCs w:val="18"/>
          </w:rPr>
          <w:t>Crosscutting Issues</w:t>
        </w:r>
      </w:hyperlink>
    </w:p>
    <w:p w14:paraId="4D8C95F3" w14:textId="77777777" w:rsidR="007B52D4" w:rsidRPr="007B52D4" w:rsidRDefault="00B75FAE" w:rsidP="007B52D4">
      <w:pPr>
        <w:shd w:val="clear" w:color="auto" w:fill="FFFFFF"/>
        <w:spacing w:after="0" w:line="240" w:lineRule="auto"/>
        <w:jc w:val="center"/>
        <w:rPr>
          <w:rFonts w:ascii="Arial" w:eastAsia="Times New Roman" w:hAnsi="Arial" w:cs="Arial"/>
          <w:color w:val="333333"/>
          <w:sz w:val="18"/>
          <w:szCs w:val="18"/>
        </w:rPr>
      </w:pPr>
      <w:hyperlink r:id="rId15" w:anchor="Recent%20Federal%20Regulations%20and%20Notices" w:history="1">
        <w:r w:rsidR="007B52D4" w:rsidRPr="007B52D4">
          <w:rPr>
            <w:rFonts w:ascii="Arial" w:eastAsia="Times New Roman" w:hAnsi="Arial" w:cs="Arial"/>
            <w:color w:val="3471D7"/>
            <w:sz w:val="18"/>
            <w:szCs w:val="18"/>
          </w:rPr>
          <w:t>Regulations, Notices, and NOFAs</w:t>
        </w:r>
      </w:hyperlink>
      <w:r w:rsidR="007B52D4" w:rsidRPr="007B52D4">
        <w:rPr>
          <w:rFonts w:ascii="Arial" w:eastAsia="Times New Roman" w:hAnsi="Arial" w:cs="Arial"/>
          <w:color w:val="333333"/>
          <w:sz w:val="18"/>
          <w:szCs w:val="18"/>
        </w:rPr>
        <w:t> | </w:t>
      </w:r>
      <w:hyperlink r:id="rId16" w:anchor="NAHRO%20CD%20Newsletter" w:history="1">
        <w:r w:rsidR="007B52D4" w:rsidRPr="007B52D4">
          <w:rPr>
            <w:rFonts w:ascii="Arial" w:eastAsia="Times New Roman" w:hAnsi="Arial" w:cs="Arial"/>
            <w:color w:val="3471D7"/>
            <w:sz w:val="18"/>
            <w:szCs w:val="18"/>
          </w:rPr>
          <w:t>NAHRO Community Development Newsletter</w:t>
        </w:r>
      </w:hyperlink>
      <w:r w:rsidR="007B52D4" w:rsidRPr="007B52D4">
        <w:rPr>
          <w:rFonts w:ascii="Arial" w:eastAsia="Times New Roman" w:hAnsi="Arial" w:cs="Arial"/>
          <w:color w:val="333333"/>
          <w:sz w:val="18"/>
          <w:szCs w:val="18"/>
        </w:rPr>
        <w:t> | </w:t>
      </w:r>
      <w:hyperlink r:id="rId17" w:anchor="Additional%20Resources" w:history="1">
        <w:r w:rsidR="007B52D4" w:rsidRPr="007B52D4">
          <w:rPr>
            <w:rFonts w:ascii="Arial" w:eastAsia="Times New Roman" w:hAnsi="Arial" w:cs="Arial"/>
            <w:color w:val="3471D7"/>
            <w:sz w:val="18"/>
            <w:szCs w:val="18"/>
          </w:rPr>
          <w:t>Additional Resources</w:t>
        </w:r>
      </w:hyperlink>
    </w:p>
    <w:p w14:paraId="2561596E" w14:textId="77777777" w:rsidR="007B52D4" w:rsidRPr="007B52D4" w:rsidRDefault="007B52D4" w:rsidP="007B52D4">
      <w:pPr>
        <w:shd w:val="clear" w:color="auto" w:fill="FFFFFF"/>
        <w:spacing w:after="0" w:line="240" w:lineRule="auto"/>
        <w:jc w:val="center"/>
        <w:rPr>
          <w:rFonts w:ascii="Arial" w:eastAsia="Times New Roman" w:hAnsi="Arial" w:cs="Arial"/>
          <w:color w:val="333333"/>
          <w:sz w:val="18"/>
          <w:szCs w:val="18"/>
        </w:rPr>
      </w:pPr>
      <w:r w:rsidRPr="007B52D4">
        <w:rPr>
          <w:rFonts w:ascii="Arial" w:eastAsia="Times New Roman" w:hAnsi="Arial" w:cs="Arial"/>
          <w:i/>
          <w:iCs/>
          <w:color w:val="333333"/>
          <w:sz w:val="15"/>
          <w:szCs w:val="15"/>
        </w:rPr>
        <w:t>Click "Top" or use your browser's "back" function to navigate back</w:t>
      </w:r>
    </w:p>
    <w:p w14:paraId="22B095BF" w14:textId="77777777" w:rsidR="007B52D4" w:rsidRPr="007B52D4" w:rsidRDefault="00B75FAE" w:rsidP="007B52D4">
      <w:pPr>
        <w:shd w:val="clear" w:color="auto" w:fill="FFFFFF"/>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pict w14:anchorId="2E64C1D8">
          <v:rect id="_x0000_i1025" style="width:0;height:.75pt" o:hralign="center" o:hrstd="t" o:hr="t" fillcolor="#a0a0a0" stroked="f"/>
        </w:pict>
      </w:r>
    </w:p>
    <w:p w14:paraId="6B6D907C" w14:textId="77777777" w:rsidR="007B52D4" w:rsidRPr="007B52D4" w:rsidRDefault="007B52D4" w:rsidP="007B52D4">
      <w:pPr>
        <w:shd w:val="clear" w:color="auto" w:fill="FFFFFF"/>
        <w:spacing w:before="100" w:beforeAutospacing="1" w:after="100" w:afterAutospacing="1" w:line="240" w:lineRule="auto"/>
        <w:outlineLvl w:val="3"/>
        <w:rPr>
          <w:rFonts w:ascii="Arial" w:eastAsia="Times New Roman" w:hAnsi="Arial" w:cs="Arial"/>
          <w:b/>
          <w:bCs/>
          <w:color w:val="333333"/>
          <w:sz w:val="24"/>
          <w:szCs w:val="24"/>
        </w:rPr>
      </w:pPr>
      <w:bookmarkStart w:id="2" w:name="Community_Development_Articles"/>
      <w:bookmarkEnd w:id="2"/>
      <w:r w:rsidRPr="007B52D4">
        <w:rPr>
          <w:rFonts w:ascii="Arial" w:eastAsia="Times New Roman" w:hAnsi="Arial" w:cs="Arial"/>
          <w:b/>
          <w:bCs/>
          <w:color w:val="333333"/>
          <w:sz w:val="24"/>
          <w:szCs w:val="24"/>
        </w:rPr>
        <w:t>Community Development News</w:t>
      </w:r>
    </w:p>
    <w:p w14:paraId="654CC58D" w14:textId="77777777" w:rsidR="007B52D4" w:rsidRPr="007B52D4" w:rsidRDefault="007B52D4" w:rsidP="007B52D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7B52D4">
        <w:rPr>
          <w:rFonts w:ascii="Arial" w:eastAsia="Times New Roman" w:hAnsi="Arial" w:cs="Arial"/>
          <w:b/>
          <w:bCs/>
          <w:color w:val="333333"/>
          <w:sz w:val="18"/>
          <w:szCs w:val="18"/>
        </w:rPr>
        <w:t>Sep 15: </w:t>
      </w:r>
      <w:hyperlink r:id="rId18" w:anchor="13039" w:history="1">
        <w:r w:rsidRPr="007B52D4">
          <w:rPr>
            <w:rFonts w:ascii="Arial" w:eastAsia="Times New Roman" w:hAnsi="Arial" w:cs="Arial"/>
            <w:b/>
            <w:bCs/>
            <w:color w:val="3471D7"/>
            <w:sz w:val="18"/>
            <w:szCs w:val="18"/>
          </w:rPr>
          <w:t>What to Know About CDBG Disaster Relief Funds</w:t>
        </w:r>
      </w:hyperlink>
    </w:p>
    <w:p w14:paraId="4D43B0A0" w14:textId="77777777" w:rsidR="007B52D4" w:rsidRPr="007B52D4" w:rsidRDefault="007B52D4" w:rsidP="007B52D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7B52D4">
        <w:rPr>
          <w:rFonts w:ascii="Arial" w:eastAsia="Times New Roman" w:hAnsi="Arial" w:cs="Arial"/>
          <w:b/>
          <w:bCs/>
          <w:color w:val="333333"/>
          <w:sz w:val="18"/>
          <w:szCs w:val="18"/>
        </w:rPr>
        <w:t>Sep 11: </w:t>
      </w:r>
      <w:hyperlink r:id="rId19" w:anchor="13047" w:history="1">
        <w:r w:rsidRPr="007B52D4">
          <w:rPr>
            <w:rFonts w:ascii="Arial" w:eastAsia="Times New Roman" w:hAnsi="Arial" w:cs="Arial"/>
            <w:b/>
            <w:bCs/>
            <w:color w:val="3471D7"/>
            <w:sz w:val="18"/>
            <w:szCs w:val="18"/>
          </w:rPr>
          <w:t>HUD Releases 2018 QCTs and DDAs for Low Income Housing Tax Credit</w:t>
        </w:r>
      </w:hyperlink>
    </w:p>
    <w:p w14:paraId="38DBD460" w14:textId="77777777" w:rsidR="007B52D4" w:rsidRPr="007B52D4" w:rsidRDefault="007B52D4" w:rsidP="007B52D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7B52D4">
        <w:rPr>
          <w:rFonts w:ascii="Arial" w:eastAsia="Times New Roman" w:hAnsi="Arial" w:cs="Arial"/>
          <w:b/>
          <w:bCs/>
          <w:color w:val="333333"/>
          <w:sz w:val="18"/>
          <w:szCs w:val="18"/>
        </w:rPr>
        <w:t>Aug 08: </w:t>
      </w:r>
      <w:hyperlink r:id="rId20" w:anchor="12925" w:history="1">
        <w:r w:rsidRPr="007B52D4">
          <w:rPr>
            <w:rFonts w:ascii="Arial" w:eastAsia="Times New Roman" w:hAnsi="Arial" w:cs="Arial"/>
            <w:b/>
            <w:bCs/>
            <w:color w:val="3471D7"/>
            <w:sz w:val="18"/>
            <w:szCs w:val="18"/>
          </w:rPr>
          <w:t>HUD Provides Additional $179 Million to States for Disaster Recovery</w:t>
        </w:r>
      </w:hyperlink>
    </w:p>
    <w:p w14:paraId="646F3014" w14:textId="77777777" w:rsidR="007B52D4" w:rsidRPr="007B52D4" w:rsidRDefault="007B52D4" w:rsidP="007B52D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7B52D4">
        <w:rPr>
          <w:rFonts w:ascii="Arial" w:eastAsia="Times New Roman" w:hAnsi="Arial" w:cs="Arial"/>
          <w:b/>
          <w:bCs/>
          <w:color w:val="333333"/>
          <w:sz w:val="18"/>
          <w:szCs w:val="18"/>
        </w:rPr>
        <w:t>Jul 30: </w:t>
      </w:r>
      <w:hyperlink r:id="rId21" w:history="1">
        <w:r w:rsidRPr="007B52D4">
          <w:rPr>
            <w:rFonts w:ascii="Arial" w:eastAsia="Times New Roman" w:hAnsi="Arial" w:cs="Arial"/>
            <w:b/>
            <w:bCs/>
            <w:color w:val="3471D7"/>
            <w:sz w:val="18"/>
            <w:szCs w:val="18"/>
          </w:rPr>
          <w:t>FY 2018 Senate Appropriations Bill In-Depth: Community Development Programs </w:t>
        </w:r>
      </w:hyperlink>
    </w:p>
    <w:p w14:paraId="18945ADE" w14:textId="77777777" w:rsidR="007B52D4" w:rsidRPr="007B52D4" w:rsidRDefault="007B52D4" w:rsidP="007B52D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7B52D4">
        <w:rPr>
          <w:rFonts w:ascii="Arial" w:eastAsia="Times New Roman" w:hAnsi="Arial" w:cs="Arial"/>
          <w:b/>
          <w:bCs/>
          <w:color w:val="333333"/>
          <w:sz w:val="18"/>
          <w:szCs w:val="18"/>
        </w:rPr>
        <w:t>Jul 18: </w:t>
      </w:r>
      <w:hyperlink r:id="rId22" w:history="1">
        <w:r w:rsidRPr="007B52D4">
          <w:rPr>
            <w:rFonts w:ascii="Arial" w:eastAsia="Times New Roman" w:hAnsi="Arial" w:cs="Arial"/>
            <w:b/>
            <w:bCs/>
            <w:color w:val="3471D7"/>
            <w:sz w:val="18"/>
            <w:szCs w:val="18"/>
          </w:rPr>
          <w:t>FY 2018 House Appropriations Bill In-Depth: Community Development Programs </w:t>
        </w:r>
      </w:hyperlink>
    </w:p>
    <w:p w14:paraId="0E6EA3D5" w14:textId="77777777" w:rsidR="007B52D4" w:rsidRPr="007B52D4" w:rsidRDefault="007B52D4" w:rsidP="007B52D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7B52D4">
        <w:rPr>
          <w:rFonts w:ascii="Arial" w:eastAsia="Times New Roman" w:hAnsi="Arial" w:cs="Arial"/>
          <w:b/>
          <w:bCs/>
          <w:color w:val="333333"/>
          <w:sz w:val="18"/>
          <w:szCs w:val="18"/>
        </w:rPr>
        <w:t>Jul 14: </w:t>
      </w:r>
      <w:hyperlink r:id="rId23" w:anchor="12883" w:history="1">
        <w:r w:rsidRPr="007B52D4">
          <w:rPr>
            <w:rFonts w:ascii="Arial" w:eastAsia="Times New Roman" w:hAnsi="Arial" w:cs="Arial"/>
            <w:b/>
            <w:bCs/>
            <w:color w:val="3471D7"/>
            <w:sz w:val="18"/>
            <w:szCs w:val="18"/>
          </w:rPr>
          <w:t>FY 2017 Continuum of Care Program Competition is Now Open</w:t>
        </w:r>
      </w:hyperlink>
    </w:p>
    <w:p w14:paraId="458FEA29" w14:textId="77777777" w:rsidR="007B52D4" w:rsidRPr="007B52D4" w:rsidRDefault="007B52D4" w:rsidP="007B52D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7B52D4">
        <w:rPr>
          <w:rFonts w:ascii="Arial" w:eastAsia="Times New Roman" w:hAnsi="Arial" w:cs="Arial"/>
          <w:b/>
          <w:bCs/>
          <w:color w:val="333333"/>
          <w:sz w:val="18"/>
          <w:szCs w:val="18"/>
        </w:rPr>
        <w:t>Jun 14: </w:t>
      </w:r>
      <w:hyperlink r:id="rId24" w:anchor="12759" w:history="1">
        <w:r w:rsidRPr="007B52D4">
          <w:rPr>
            <w:rFonts w:ascii="Arial" w:eastAsia="Times New Roman" w:hAnsi="Arial" w:cs="Arial"/>
            <w:b/>
            <w:bCs/>
            <w:color w:val="3471D7"/>
            <w:sz w:val="18"/>
            <w:szCs w:val="18"/>
          </w:rPr>
          <w:t>HUD Announces FY17 CPD Formula Allocations</w:t>
        </w:r>
      </w:hyperlink>
    </w:p>
    <w:p w14:paraId="3D17012F" w14:textId="77777777" w:rsidR="007B52D4" w:rsidRPr="007B52D4" w:rsidRDefault="007B52D4" w:rsidP="007B52D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7B52D4">
        <w:rPr>
          <w:rFonts w:ascii="Arial" w:eastAsia="Times New Roman" w:hAnsi="Arial" w:cs="Arial"/>
          <w:b/>
          <w:bCs/>
          <w:color w:val="333333"/>
          <w:sz w:val="18"/>
          <w:szCs w:val="18"/>
        </w:rPr>
        <w:t>Jun 02: </w:t>
      </w:r>
      <w:hyperlink r:id="rId25" w:anchor="12714" w:history="1">
        <w:r w:rsidRPr="007B52D4">
          <w:rPr>
            <w:rFonts w:ascii="Arial" w:eastAsia="Times New Roman" w:hAnsi="Arial" w:cs="Arial"/>
            <w:b/>
            <w:bCs/>
            <w:color w:val="3471D7"/>
            <w:sz w:val="18"/>
            <w:szCs w:val="18"/>
          </w:rPr>
          <w:t xml:space="preserve">Suspension of the HOME 24-Month </w:t>
        </w:r>
        <w:proofErr w:type="spellStart"/>
        <w:r w:rsidRPr="007B52D4">
          <w:rPr>
            <w:rFonts w:ascii="Arial" w:eastAsia="Times New Roman" w:hAnsi="Arial" w:cs="Arial"/>
            <w:b/>
            <w:bCs/>
            <w:color w:val="3471D7"/>
            <w:sz w:val="18"/>
            <w:szCs w:val="18"/>
          </w:rPr>
          <w:t>Committment</w:t>
        </w:r>
        <w:proofErr w:type="spellEnd"/>
        <w:r w:rsidRPr="007B52D4">
          <w:rPr>
            <w:rFonts w:ascii="Arial" w:eastAsia="Times New Roman" w:hAnsi="Arial" w:cs="Arial"/>
            <w:b/>
            <w:bCs/>
            <w:color w:val="3471D7"/>
            <w:sz w:val="18"/>
            <w:szCs w:val="18"/>
          </w:rPr>
          <w:t xml:space="preserve"> Requirement</w:t>
        </w:r>
      </w:hyperlink>
    </w:p>
    <w:p w14:paraId="36953D32" w14:textId="77777777" w:rsidR="007B52D4" w:rsidRPr="007B52D4" w:rsidRDefault="007B52D4" w:rsidP="007B52D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7B52D4">
        <w:rPr>
          <w:rFonts w:ascii="Arial" w:eastAsia="Times New Roman" w:hAnsi="Arial" w:cs="Arial"/>
          <w:b/>
          <w:bCs/>
          <w:color w:val="333333"/>
          <w:sz w:val="18"/>
          <w:szCs w:val="18"/>
        </w:rPr>
        <w:t>May 24: </w:t>
      </w:r>
      <w:hyperlink r:id="rId26" w:anchor="12713" w:history="1">
        <w:r w:rsidRPr="007B52D4">
          <w:rPr>
            <w:rFonts w:ascii="Arial" w:eastAsia="Times New Roman" w:hAnsi="Arial" w:cs="Arial"/>
            <w:b/>
            <w:bCs/>
            <w:color w:val="3471D7"/>
            <w:sz w:val="18"/>
            <w:szCs w:val="18"/>
          </w:rPr>
          <w:t>NAHRO Attends HOME, CDBG Roundtable</w:t>
        </w:r>
      </w:hyperlink>
    </w:p>
    <w:p w14:paraId="165967D4" w14:textId="77777777" w:rsidR="007B52D4" w:rsidRPr="007B52D4" w:rsidRDefault="007B52D4" w:rsidP="007B52D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7B52D4">
        <w:rPr>
          <w:rFonts w:ascii="Arial" w:eastAsia="Times New Roman" w:hAnsi="Arial" w:cs="Arial"/>
          <w:b/>
          <w:bCs/>
          <w:color w:val="333333"/>
          <w:sz w:val="18"/>
          <w:szCs w:val="18"/>
        </w:rPr>
        <w:t>May 23: </w:t>
      </w:r>
      <w:hyperlink r:id="rId27" w:anchor="12655" w:history="1">
        <w:r w:rsidRPr="007B52D4">
          <w:rPr>
            <w:rFonts w:ascii="Arial" w:eastAsia="Times New Roman" w:hAnsi="Arial" w:cs="Arial"/>
            <w:b/>
            <w:bCs/>
            <w:color w:val="3471D7"/>
            <w:sz w:val="18"/>
            <w:szCs w:val="18"/>
          </w:rPr>
          <w:t>FY 2018 Budget Proposal: Community Development Programs</w:t>
        </w:r>
      </w:hyperlink>
    </w:p>
    <w:p w14:paraId="7EF1007C" w14:textId="77777777" w:rsidR="007B52D4" w:rsidRPr="007B52D4" w:rsidRDefault="007B52D4" w:rsidP="007B52D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7B52D4">
        <w:rPr>
          <w:rFonts w:ascii="Arial" w:eastAsia="Times New Roman" w:hAnsi="Arial" w:cs="Arial"/>
          <w:b/>
          <w:bCs/>
          <w:color w:val="333333"/>
          <w:sz w:val="18"/>
          <w:szCs w:val="18"/>
        </w:rPr>
        <w:t>May 10: </w:t>
      </w:r>
      <w:hyperlink r:id="rId28" w:anchor="12664" w:history="1">
        <w:r w:rsidRPr="007B52D4">
          <w:rPr>
            <w:rFonts w:ascii="Arial" w:eastAsia="Times New Roman" w:hAnsi="Arial" w:cs="Arial"/>
            <w:b/>
            <w:bCs/>
            <w:color w:val="3471D7"/>
            <w:sz w:val="18"/>
            <w:szCs w:val="18"/>
          </w:rPr>
          <w:t>HUD CPD Issues Waiver for Citizen Participation Req.</w:t>
        </w:r>
      </w:hyperlink>
    </w:p>
    <w:p w14:paraId="7EAC9865" w14:textId="77777777" w:rsidR="007B52D4" w:rsidRPr="007B52D4" w:rsidRDefault="007B52D4" w:rsidP="007B52D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7B52D4">
        <w:rPr>
          <w:rFonts w:ascii="Arial" w:eastAsia="Times New Roman" w:hAnsi="Arial" w:cs="Arial"/>
          <w:b/>
          <w:bCs/>
          <w:color w:val="333333"/>
          <w:sz w:val="18"/>
          <w:szCs w:val="18"/>
        </w:rPr>
        <w:t>May 04: </w:t>
      </w:r>
      <w:hyperlink r:id="rId29" w:history="1">
        <w:r w:rsidRPr="007B52D4">
          <w:rPr>
            <w:rFonts w:ascii="Arial" w:eastAsia="Times New Roman" w:hAnsi="Arial" w:cs="Arial"/>
            <w:b/>
            <w:bCs/>
            <w:color w:val="3471D7"/>
            <w:sz w:val="18"/>
            <w:szCs w:val="18"/>
          </w:rPr>
          <w:t>FY 2017 Omnibus Analysis: Community Development Programs</w:t>
        </w:r>
      </w:hyperlink>
    </w:p>
    <w:p w14:paraId="3E5F4491" w14:textId="77777777" w:rsidR="007B52D4" w:rsidRPr="007B52D4" w:rsidRDefault="007B52D4" w:rsidP="007B52D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7B52D4">
        <w:rPr>
          <w:rFonts w:ascii="Arial" w:eastAsia="Times New Roman" w:hAnsi="Arial" w:cs="Arial"/>
          <w:b/>
          <w:bCs/>
          <w:color w:val="333333"/>
          <w:sz w:val="18"/>
          <w:szCs w:val="18"/>
        </w:rPr>
        <w:t>Apr 31: </w:t>
      </w:r>
      <w:hyperlink r:id="rId30" w:anchor="12568" w:history="1">
        <w:r w:rsidRPr="007B52D4">
          <w:rPr>
            <w:rFonts w:ascii="Arial" w:eastAsia="Times New Roman" w:hAnsi="Arial" w:cs="Arial"/>
            <w:b/>
            <w:bCs/>
            <w:color w:val="3471D7"/>
            <w:sz w:val="18"/>
            <w:szCs w:val="18"/>
          </w:rPr>
          <w:t>Urban Institute Releases Report on CDBG</w:t>
        </w:r>
      </w:hyperlink>
    </w:p>
    <w:p w14:paraId="67D63B7A" w14:textId="77777777" w:rsidR="007B52D4" w:rsidRPr="007B52D4" w:rsidRDefault="007B52D4" w:rsidP="007B52D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7B52D4">
        <w:rPr>
          <w:rFonts w:ascii="Arial" w:eastAsia="Times New Roman" w:hAnsi="Arial" w:cs="Arial"/>
          <w:b/>
          <w:bCs/>
          <w:color w:val="333333"/>
          <w:sz w:val="18"/>
          <w:szCs w:val="18"/>
        </w:rPr>
        <w:t>Apr 18: </w:t>
      </w:r>
      <w:hyperlink r:id="rId31" w:anchor="12567" w:history="1">
        <w:r w:rsidRPr="007B52D4">
          <w:rPr>
            <w:rFonts w:ascii="Arial" w:eastAsia="Times New Roman" w:hAnsi="Arial" w:cs="Arial"/>
            <w:b/>
            <w:bCs/>
            <w:color w:val="3471D7"/>
            <w:sz w:val="18"/>
            <w:szCs w:val="18"/>
          </w:rPr>
          <w:t>HUD Publishes Annual LIHTC Tenant Data</w:t>
        </w:r>
      </w:hyperlink>
    </w:p>
    <w:p w14:paraId="20B49821" w14:textId="77777777" w:rsidR="007B52D4" w:rsidRPr="007B52D4" w:rsidRDefault="007B52D4" w:rsidP="007B52D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7B52D4">
        <w:rPr>
          <w:rFonts w:ascii="Arial" w:eastAsia="Times New Roman" w:hAnsi="Arial" w:cs="Arial"/>
          <w:b/>
          <w:bCs/>
          <w:color w:val="333333"/>
          <w:sz w:val="18"/>
          <w:szCs w:val="18"/>
        </w:rPr>
        <w:t>Mar 28: </w:t>
      </w:r>
      <w:hyperlink r:id="rId32" w:anchor="12525" w:history="1">
        <w:r w:rsidRPr="007B52D4">
          <w:rPr>
            <w:rFonts w:ascii="Arial" w:eastAsia="Times New Roman" w:hAnsi="Arial" w:cs="Arial"/>
            <w:b/>
            <w:bCs/>
            <w:color w:val="3471D7"/>
            <w:sz w:val="18"/>
            <w:szCs w:val="18"/>
          </w:rPr>
          <w:t>Senators Introduce Bill to Strengthen Homelessness Council</w:t>
        </w:r>
      </w:hyperlink>
    </w:p>
    <w:p w14:paraId="4B3CF78A" w14:textId="77777777" w:rsidR="007B52D4" w:rsidRPr="007B52D4" w:rsidRDefault="007B52D4" w:rsidP="007B52D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7B52D4">
        <w:rPr>
          <w:rFonts w:ascii="Arial" w:eastAsia="Times New Roman" w:hAnsi="Arial" w:cs="Arial"/>
          <w:b/>
          <w:bCs/>
          <w:color w:val="333333"/>
          <w:sz w:val="18"/>
          <w:szCs w:val="18"/>
        </w:rPr>
        <w:t>Mar 22: </w:t>
      </w:r>
      <w:hyperlink r:id="rId33" w:anchor="12520" w:history="1">
        <w:r w:rsidRPr="007B52D4">
          <w:rPr>
            <w:rFonts w:ascii="Arial" w:eastAsia="Times New Roman" w:hAnsi="Arial" w:cs="Arial"/>
            <w:b/>
            <w:bCs/>
            <w:color w:val="3471D7"/>
            <w:sz w:val="18"/>
            <w:szCs w:val="18"/>
          </w:rPr>
          <w:t xml:space="preserve">Representatives </w:t>
        </w:r>
        <w:proofErr w:type="spellStart"/>
        <w:r w:rsidRPr="007B52D4">
          <w:rPr>
            <w:rFonts w:ascii="Arial" w:eastAsia="Times New Roman" w:hAnsi="Arial" w:cs="Arial"/>
            <w:b/>
            <w:bCs/>
            <w:color w:val="3471D7"/>
            <w:sz w:val="18"/>
            <w:szCs w:val="18"/>
          </w:rPr>
          <w:t>Tiberi</w:t>
        </w:r>
        <w:proofErr w:type="spellEnd"/>
        <w:r w:rsidRPr="007B52D4">
          <w:rPr>
            <w:rFonts w:ascii="Arial" w:eastAsia="Times New Roman" w:hAnsi="Arial" w:cs="Arial"/>
            <w:b/>
            <w:bCs/>
            <w:color w:val="3471D7"/>
            <w:sz w:val="18"/>
            <w:szCs w:val="18"/>
          </w:rPr>
          <w:t xml:space="preserve"> and Neal Introduce Affordable Housing Credit Improvement Act</w:t>
        </w:r>
      </w:hyperlink>
    </w:p>
    <w:p w14:paraId="7CF142E5" w14:textId="77777777" w:rsidR="007B52D4" w:rsidRPr="007B52D4" w:rsidRDefault="007B52D4" w:rsidP="007B52D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7B52D4">
        <w:rPr>
          <w:rFonts w:ascii="Arial" w:eastAsia="Times New Roman" w:hAnsi="Arial" w:cs="Arial"/>
          <w:b/>
          <w:bCs/>
          <w:color w:val="333333"/>
          <w:sz w:val="18"/>
          <w:szCs w:val="18"/>
        </w:rPr>
        <w:t>Mar 07: </w:t>
      </w:r>
      <w:hyperlink r:id="rId34" w:anchor="12427" w:history="1">
        <w:r w:rsidRPr="007B52D4">
          <w:rPr>
            <w:rFonts w:ascii="Arial" w:eastAsia="Times New Roman" w:hAnsi="Arial" w:cs="Arial"/>
            <w:b/>
            <w:bCs/>
            <w:color w:val="3471D7"/>
            <w:sz w:val="18"/>
            <w:szCs w:val="18"/>
          </w:rPr>
          <w:t>Senators Reintroduce Affordable Housing Credit Improvement Act</w:t>
        </w:r>
      </w:hyperlink>
    </w:p>
    <w:p w14:paraId="4EA03C42" w14:textId="77777777" w:rsidR="007B52D4" w:rsidRPr="007B52D4" w:rsidRDefault="007B52D4" w:rsidP="007B52D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7B52D4">
        <w:rPr>
          <w:rFonts w:ascii="Arial" w:eastAsia="Times New Roman" w:hAnsi="Arial" w:cs="Arial"/>
          <w:b/>
          <w:bCs/>
          <w:color w:val="333333"/>
          <w:sz w:val="18"/>
          <w:szCs w:val="18"/>
        </w:rPr>
        <w:t>Feb 07: </w:t>
      </w:r>
      <w:hyperlink r:id="rId35" w:anchor="12393" w:history="1">
        <w:r w:rsidRPr="007B52D4">
          <w:rPr>
            <w:rFonts w:ascii="Arial" w:eastAsia="Times New Roman" w:hAnsi="Arial" w:cs="Arial"/>
            <w:b/>
            <w:bCs/>
            <w:color w:val="3471D7"/>
            <w:sz w:val="18"/>
            <w:szCs w:val="18"/>
          </w:rPr>
          <w:t>CDFI Fund FY 2016 Year in review: New Markets Tax Credit</w:t>
        </w:r>
      </w:hyperlink>
    </w:p>
    <w:p w14:paraId="74348D8F" w14:textId="77777777" w:rsidR="007B52D4" w:rsidRPr="007B52D4" w:rsidRDefault="007B52D4" w:rsidP="007B52D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7B52D4">
        <w:rPr>
          <w:rFonts w:ascii="Arial" w:eastAsia="Times New Roman" w:hAnsi="Arial" w:cs="Arial"/>
          <w:b/>
          <w:bCs/>
          <w:color w:val="333333"/>
          <w:sz w:val="18"/>
          <w:szCs w:val="18"/>
        </w:rPr>
        <w:t>Jan 23: </w:t>
      </w:r>
      <w:hyperlink r:id="rId36" w:anchor="12354" w:history="1">
        <w:r w:rsidRPr="007B52D4">
          <w:rPr>
            <w:rFonts w:ascii="Arial" w:eastAsia="Times New Roman" w:hAnsi="Arial" w:cs="Arial"/>
            <w:b/>
            <w:bCs/>
            <w:color w:val="3471D7"/>
            <w:sz w:val="18"/>
            <w:szCs w:val="18"/>
          </w:rPr>
          <w:t>HUD Publishes Coordinated Entry Requirements for Homeless Assistance Programs</w:t>
        </w:r>
      </w:hyperlink>
    </w:p>
    <w:p w14:paraId="1F27A222" w14:textId="77777777" w:rsidR="007B52D4" w:rsidRPr="007B52D4" w:rsidRDefault="00B75FAE" w:rsidP="007B52D4">
      <w:pPr>
        <w:shd w:val="clear" w:color="auto" w:fill="FFFFFF"/>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pict w14:anchorId="6A6D395B">
          <v:rect id="_x0000_i1026" style="width:0;height:.75pt" o:hralign="center" o:hrstd="t" o:hr="t" fillcolor="#a0a0a0" stroked="f"/>
        </w:pict>
      </w:r>
    </w:p>
    <w:p w14:paraId="4E83BD81" w14:textId="77777777" w:rsidR="007B52D4" w:rsidRPr="007B52D4" w:rsidRDefault="007B52D4" w:rsidP="007B52D4">
      <w:pPr>
        <w:shd w:val="clear" w:color="auto" w:fill="FFFFFF"/>
        <w:spacing w:before="100" w:beforeAutospacing="1" w:after="100" w:afterAutospacing="1" w:line="240" w:lineRule="auto"/>
        <w:outlineLvl w:val="3"/>
        <w:rPr>
          <w:rFonts w:ascii="Arial" w:eastAsia="Times New Roman" w:hAnsi="Arial" w:cs="Arial"/>
          <w:b/>
          <w:bCs/>
          <w:color w:val="333333"/>
          <w:sz w:val="24"/>
          <w:szCs w:val="24"/>
        </w:rPr>
      </w:pPr>
      <w:bookmarkStart w:id="3" w:name="Fact_Sheets"/>
      <w:bookmarkEnd w:id="3"/>
      <w:r w:rsidRPr="007B52D4">
        <w:rPr>
          <w:rFonts w:ascii="Arial" w:eastAsia="Times New Roman" w:hAnsi="Arial" w:cs="Arial"/>
          <w:b/>
          <w:bCs/>
          <w:color w:val="333333"/>
          <w:sz w:val="24"/>
          <w:szCs w:val="24"/>
        </w:rPr>
        <w:t>Programs and Policy Fact Sheets</w:t>
      </w:r>
    </w:p>
    <w:p w14:paraId="2F09DED2" w14:textId="77777777" w:rsidR="007B52D4" w:rsidRPr="007B52D4" w:rsidRDefault="00B75FAE" w:rsidP="007B52D4">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hyperlink r:id="rId37" w:history="1">
        <w:r w:rsidR="007B52D4" w:rsidRPr="007B52D4">
          <w:rPr>
            <w:rFonts w:ascii="Arial" w:eastAsia="Times New Roman" w:hAnsi="Arial" w:cs="Arial"/>
            <w:b/>
            <w:bCs/>
            <w:color w:val="3471D7"/>
            <w:sz w:val="18"/>
            <w:szCs w:val="18"/>
          </w:rPr>
          <w:t>CDBG and HOME </w:t>
        </w:r>
      </w:hyperlink>
      <w:r w:rsidR="007B52D4" w:rsidRPr="007B52D4">
        <w:rPr>
          <w:rFonts w:ascii="Arial" w:eastAsia="Times New Roman" w:hAnsi="Arial" w:cs="Arial"/>
          <w:i/>
          <w:iCs/>
          <w:color w:val="333333"/>
          <w:sz w:val="18"/>
          <w:szCs w:val="18"/>
        </w:rPr>
        <w:t>(4/1/17)</w:t>
      </w:r>
    </w:p>
    <w:p w14:paraId="28B5F9C7" w14:textId="77777777" w:rsidR="007B52D4" w:rsidRPr="007B52D4" w:rsidRDefault="007B52D4" w:rsidP="007B52D4">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7B52D4">
        <w:rPr>
          <w:rFonts w:ascii="Arial" w:eastAsia="Times New Roman" w:hAnsi="Arial" w:cs="Arial"/>
          <w:b/>
          <w:bCs/>
          <w:color w:val="333333"/>
          <w:sz w:val="18"/>
          <w:szCs w:val="18"/>
        </w:rPr>
        <w:t>National Housing Trust Fund </w:t>
      </w:r>
      <w:r w:rsidRPr="007B52D4">
        <w:rPr>
          <w:rFonts w:ascii="Arial" w:eastAsia="Times New Roman" w:hAnsi="Arial" w:cs="Arial"/>
          <w:i/>
          <w:iCs/>
          <w:color w:val="333333"/>
          <w:sz w:val="18"/>
          <w:szCs w:val="18"/>
        </w:rPr>
        <w:t>(12/31/16)</w:t>
      </w:r>
    </w:p>
    <w:p w14:paraId="683C18D0" w14:textId="77777777" w:rsidR="007B52D4" w:rsidRPr="007B52D4" w:rsidRDefault="007B52D4" w:rsidP="007B52D4">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7B52D4">
        <w:rPr>
          <w:rFonts w:ascii="Arial" w:eastAsia="Times New Roman" w:hAnsi="Arial" w:cs="Arial"/>
          <w:b/>
          <w:bCs/>
          <w:color w:val="333333"/>
          <w:sz w:val="18"/>
          <w:szCs w:val="18"/>
        </w:rPr>
        <w:t>McKinney-Vento Homeless Assistance Grants </w:t>
      </w:r>
      <w:r w:rsidRPr="007B52D4">
        <w:rPr>
          <w:rFonts w:ascii="Arial" w:eastAsia="Times New Roman" w:hAnsi="Arial" w:cs="Arial"/>
          <w:i/>
          <w:iCs/>
          <w:color w:val="333333"/>
          <w:sz w:val="18"/>
          <w:szCs w:val="18"/>
        </w:rPr>
        <w:t>(12/31/16)</w:t>
      </w:r>
    </w:p>
    <w:p w14:paraId="6490D560" w14:textId="77777777" w:rsidR="007B52D4" w:rsidRPr="007B52D4" w:rsidRDefault="007B52D4" w:rsidP="007B52D4">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7B52D4">
        <w:rPr>
          <w:rFonts w:ascii="Arial" w:eastAsia="Times New Roman" w:hAnsi="Arial" w:cs="Arial"/>
          <w:b/>
          <w:bCs/>
          <w:color w:val="333333"/>
          <w:sz w:val="18"/>
          <w:szCs w:val="18"/>
        </w:rPr>
        <w:t>Community Development Briefs </w:t>
      </w:r>
      <w:r w:rsidRPr="007B52D4">
        <w:rPr>
          <w:rFonts w:ascii="Arial" w:eastAsia="Times New Roman" w:hAnsi="Arial" w:cs="Arial"/>
          <w:i/>
          <w:iCs/>
          <w:color w:val="333333"/>
          <w:sz w:val="18"/>
          <w:szCs w:val="18"/>
        </w:rPr>
        <w:t>(12/31/16)</w:t>
      </w:r>
    </w:p>
    <w:p w14:paraId="2356C0B5" w14:textId="77777777" w:rsidR="007B52D4" w:rsidRPr="007B52D4" w:rsidRDefault="007B52D4" w:rsidP="007B52D4">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7B52D4">
        <w:rPr>
          <w:rFonts w:ascii="Arial" w:eastAsia="Times New Roman" w:hAnsi="Arial" w:cs="Arial"/>
          <w:b/>
          <w:bCs/>
          <w:color w:val="333333"/>
          <w:sz w:val="18"/>
          <w:szCs w:val="18"/>
        </w:rPr>
        <w:t>Community Development Infographics </w:t>
      </w:r>
      <w:r w:rsidRPr="007B52D4">
        <w:rPr>
          <w:rFonts w:ascii="Arial" w:eastAsia="Times New Roman" w:hAnsi="Arial" w:cs="Arial"/>
          <w:i/>
          <w:iCs/>
          <w:color w:val="333333"/>
          <w:sz w:val="18"/>
          <w:szCs w:val="18"/>
        </w:rPr>
        <w:t>(12/31/16)</w:t>
      </w:r>
    </w:p>
    <w:p w14:paraId="522BAAC2" w14:textId="77777777" w:rsidR="007B52D4" w:rsidRPr="007B52D4" w:rsidRDefault="00B75FAE" w:rsidP="007B52D4">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hyperlink r:id="rId38" w:history="1">
        <w:r w:rsidR="007B52D4" w:rsidRPr="007B52D4">
          <w:rPr>
            <w:rFonts w:ascii="Arial" w:eastAsia="Times New Roman" w:hAnsi="Arial" w:cs="Arial"/>
            <w:b/>
            <w:bCs/>
            <w:color w:val="3471D7"/>
            <w:sz w:val="18"/>
            <w:szCs w:val="18"/>
          </w:rPr>
          <w:t>Low-Income Housing Tax Credit Program </w:t>
        </w:r>
      </w:hyperlink>
      <w:r w:rsidR="007B52D4" w:rsidRPr="007B52D4">
        <w:rPr>
          <w:rFonts w:ascii="Arial" w:eastAsia="Times New Roman" w:hAnsi="Arial" w:cs="Arial"/>
          <w:i/>
          <w:iCs/>
          <w:color w:val="333333"/>
          <w:sz w:val="18"/>
          <w:szCs w:val="18"/>
        </w:rPr>
        <w:t>(4/1/2017)</w:t>
      </w:r>
    </w:p>
    <w:p w14:paraId="7042A77F" w14:textId="77777777" w:rsidR="007B52D4" w:rsidRPr="007B52D4" w:rsidRDefault="007B52D4" w:rsidP="007B52D4">
      <w:pPr>
        <w:shd w:val="clear" w:color="auto" w:fill="FFFFFF"/>
        <w:spacing w:before="100" w:beforeAutospacing="1" w:after="100" w:afterAutospacing="1" w:line="240" w:lineRule="auto"/>
        <w:rPr>
          <w:rFonts w:ascii="Arial" w:eastAsia="Times New Roman" w:hAnsi="Arial" w:cs="Arial"/>
          <w:color w:val="333333"/>
          <w:sz w:val="18"/>
          <w:szCs w:val="18"/>
        </w:rPr>
      </w:pPr>
      <w:bookmarkStart w:id="4" w:name="Crosscutting"/>
      <w:bookmarkEnd w:id="4"/>
      <w:r w:rsidRPr="007B52D4">
        <w:rPr>
          <w:rFonts w:ascii="Arial" w:eastAsia="Times New Roman" w:hAnsi="Arial" w:cs="Arial"/>
          <w:b/>
          <w:bCs/>
          <w:color w:val="333333"/>
          <w:sz w:val="18"/>
          <w:szCs w:val="18"/>
        </w:rPr>
        <w:t>Crosscutting Issues</w:t>
      </w:r>
    </w:p>
    <w:p w14:paraId="482096DE" w14:textId="77777777" w:rsidR="007B52D4" w:rsidRPr="007B52D4" w:rsidRDefault="00B75FAE" w:rsidP="007B52D4">
      <w:pPr>
        <w:numPr>
          <w:ilvl w:val="0"/>
          <w:numId w:val="4"/>
        </w:numPr>
        <w:shd w:val="clear" w:color="auto" w:fill="FFFFFF"/>
        <w:spacing w:before="100" w:beforeAutospacing="1" w:after="100" w:afterAutospacing="1" w:line="240" w:lineRule="auto"/>
        <w:rPr>
          <w:rFonts w:ascii="Arial" w:eastAsia="Times New Roman" w:hAnsi="Arial" w:cs="Arial"/>
          <w:color w:val="333333"/>
          <w:sz w:val="18"/>
          <w:szCs w:val="18"/>
        </w:rPr>
      </w:pPr>
      <w:hyperlink r:id="rId39" w:history="1">
        <w:r w:rsidR="007B52D4" w:rsidRPr="007B52D4">
          <w:rPr>
            <w:rFonts w:ascii="Arial" w:eastAsia="Times New Roman" w:hAnsi="Arial" w:cs="Arial"/>
            <w:b/>
            <w:bCs/>
            <w:color w:val="3471D7"/>
            <w:sz w:val="18"/>
            <w:szCs w:val="18"/>
          </w:rPr>
          <w:t>Affirmatively Furthering Fair Housing</w:t>
        </w:r>
      </w:hyperlink>
    </w:p>
    <w:p w14:paraId="2548937F" w14:textId="77777777" w:rsidR="007B52D4" w:rsidRPr="007B52D4" w:rsidRDefault="00B75FAE" w:rsidP="007B52D4">
      <w:pPr>
        <w:numPr>
          <w:ilvl w:val="0"/>
          <w:numId w:val="4"/>
        </w:numPr>
        <w:shd w:val="clear" w:color="auto" w:fill="FFFFFF"/>
        <w:spacing w:before="100" w:beforeAutospacing="1" w:after="100" w:afterAutospacing="1" w:line="240" w:lineRule="auto"/>
        <w:rPr>
          <w:rFonts w:ascii="Arial" w:eastAsia="Times New Roman" w:hAnsi="Arial" w:cs="Arial"/>
          <w:color w:val="333333"/>
          <w:sz w:val="18"/>
          <w:szCs w:val="18"/>
        </w:rPr>
      </w:pPr>
      <w:hyperlink r:id="rId40" w:history="1">
        <w:r w:rsidR="007B52D4" w:rsidRPr="007B52D4">
          <w:rPr>
            <w:rFonts w:ascii="Arial" w:eastAsia="Times New Roman" w:hAnsi="Arial" w:cs="Arial"/>
            <w:b/>
            <w:bCs/>
            <w:color w:val="3471D7"/>
            <w:sz w:val="18"/>
            <w:szCs w:val="18"/>
          </w:rPr>
          <w:t>Rental Assistance Demonstration</w:t>
        </w:r>
      </w:hyperlink>
    </w:p>
    <w:p w14:paraId="6C4F4899" w14:textId="77777777" w:rsidR="007B52D4" w:rsidRPr="007B52D4" w:rsidRDefault="00B75FAE" w:rsidP="007B52D4">
      <w:pPr>
        <w:numPr>
          <w:ilvl w:val="0"/>
          <w:numId w:val="4"/>
        </w:numPr>
        <w:shd w:val="clear" w:color="auto" w:fill="FFFFFF"/>
        <w:spacing w:before="100" w:beforeAutospacing="1" w:after="100" w:afterAutospacing="1" w:line="240" w:lineRule="auto"/>
        <w:rPr>
          <w:rFonts w:ascii="Arial" w:eastAsia="Times New Roman" w:hAnsi="Arial" w:cs="Arial"/>
          <w:color w:val="333333"/>
          <w:sz w:val="18"/>
          <w:szCs w:val="18"/>
        </w:rPr>
      </w:pPr>
      <w:hyperlink r:id="rId41" w:history="1">
        <w:r w:rsidR="007B52D4" w:rsidRPr="007B52D4">
          <w:rPr>
            <w:rFonts w:ascii="Arial" w:eastAsia="Times New Roman" w:hAnsi="Arial" w:cs="Arial"/>
            <w:b/>
            <w:bCs/>
            <w:color w:val="3471D7"/>
            <w:sz w:val="18"/>
            <w:szCs w:val="18"/>
          </w:rPr>
          <w:t>Moving to Work Demonstration</w:t>
        </w:r>
      </w:hyperlink>
    </w:p>
    <w:p w14:paraId="38A11124" w14:textId="77777777" w:rsidR="007B52D4" w:rsidRPr="007B52D4" w:rsidRDefault="00B75FAE" w:rsidP="007B52D4">
      <w:pPr>
        <w:shd w:val="clear" w:color="auto" w:fill="FFFFFF"/>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lastRenderedPageBreak/>
        <w:pict w14:anchorId="7B3E599B">
          <v:rect id="_x0000_i1027" style="width:0;height:.75pt" o:hralign="center" o:hrstd="t" o:hr="t" fillcolor="#a0a0a0" stroked="f"/>
        </w:pict>
      </w:r>
    </w:p>
    <w:p w14:paraId="161B59CA" w14:textId="77777777" w:rsidR="007B52D4" w:rsidRPr="007B52D4" w:rsidRDefault="007B52D4" w:rsidP="007B52D4">
      <w:pPr>
        <w:shd w:val="clear" w:color="auto" w:fill="FFFFFF"/>
        <w:spacing w:before="100" w:beforeAutospacing="1" w:after="100" w:afterAutospacing="1" w:line="240" w:lineRule="auto"/>
        <w:outlineLvl w:val="3"/>
        <w:rPr>
          <w:rFonts w:ascii="Arial" w:eastAsia="Times New Roman" w:hAnsi="Arial" w:cs="Arial"/>
          <w:b/>
          <w:bCs/>
          <w:color w:val="333333"/>
          <w:sz w:val="24"/>
          <w:szCs w:val="24"/>
        </w:rPr>
      </w:pPr>
      <w:bookmarkStart w:id="5" w:name="Recent_Federal_Regulations_and_Notices"/>
      <w:bookmarkEnd w:id="5"/>
      <w:r w:rsidRPr="007B52D4">
        <w:rPr>
          <w:rFonts w:ascii="Arial" w:eastAsia="Times New Roman" w:hAnsi="Arial" w:cs="Arial"/>
          <w:b/>
          <w:bCs/>
          <w:color w:val="333333"/>
          <w:sz w:val="24"/>
          <w:szCs w:val="24"/>
        </w:rPr>
        <w:t>Federal Regulations, Notices, and NOFAs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579"/>
        <w:gridCol w:w="1124"/>
        <w:gridCol w:w="804"/>
        <w:gridCol w:w="1232"/>
        <w:gridCol w:w="3605"/>
      </w:tblGrid>
      <w:tr w:rsidR="007B52D4" w:rsidRPr="007B52D4" w14:paraId="17A8DCD2" w14:textId="77777777" w:rsidTr="007B52D4">
        <w:tc>
          <w:tcPr>
            <w:tcW w:w="0" w:type="auto"/>
            <w:tcBorders>
              <w:top w:val="outset" w:sz="6" w:space="0" w:color="auto"/>
              <w:left w:val="outset" w:sz="6" w:space="0" w:color="auto"/>
              <w:bottom w:val="outset" w:sz="6" w:space="0" w:color="auto"/>
              <w:right w:val="outset" w:sz="6" w:space="0" w:color="auto"/>
            </w:tcBorders>
            <w:vAlign w:val="center"/>
            <w:hideMark/>
          </w:tcPr>
          <w:p w14:paraId="32504757" w14:textId="77777777" w:rsidR="007B52D4" w:rsidRPr="007B52D4" w:rsidRDefault="007B52D4" w:rsidP="007B52D4">
            <w:pPr>
              <w:spacing w:before="100" w:beforeAutospacing="1" w:after="100" w:afterAutospacing="1"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b/>
                <w:bCs/>
                <w:sz w:val="24"/>
                <w:szCs w:val="24"/>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DADD8" w14:textId="77777777" w:rsidR="007B52D4" w:rsidRPr="007B52D4" w:rsidRDefault="007B52D4" w:rsidP="007B52D4">
            <w:pPr>
              <w:spacing w:before="100" w:beforeAutospacing="1" w:after="100" w:afterAutospacing="1"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b/>
                <w:bCs/>
                <w:sz w:val="24"/>
                <w:szCs w:val="24"/>
              </w:rPr>
              <w:t>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31E20" w14:textId="77777777" w:rsidR="007B52D4" w:rsidRPr="007B52D4" w:rsidRDefault="007B52D4" w:rsidP="007B52D4">
            <w:pPr>
              <w:spacing w:before="100" w:beforeAutospacing="1" w:after="100" w:afterAutospacing="1"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b/>
                <w:bCs/>
                <w:sz w:val="24"/>
                <w:szCs w:val="24"/>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75F41" w14:textId="77777777" w:rsidR="007B52D4" w:rsidRPr="007B52D4" w:rsidRDefault="007B52D4" w:rsidP="007B52D4">
            <w:pPr>
              <w:spacing w:before="100" w:beforeAutospacing="1" w:after="100" w:afterAutospacing="1"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b/>
                <w:bCs/>
                <w:sz w:val="24"/>
                <w:szCs w:val="24"/>
              </w:rPr>
              <w:t>Program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E3235" w14:textId="77777777" w:rsidR="007B52D4" w:rsidRPr="007B52D4" w:rsidRDefault="007B52D4" w:rsidP="007B52D4">
            <w:pPr>
              <w:spacing w:before="100" w:beforeAutospacing="1" w:after="100" w:afterAutospacing="1"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b/>
                <w:bCs/>
                <w:sz w:val="24"/>
                <w:szCs w:val="24"/>
              </w:rPr>
              <w:t>Summary</w:t>
            </w:r>
          </w:p>
        </w:tc>
      </w:tr>
      <w:tr w:rsidR="007B52D4" w:rsidRPr="007B52D4" w14:paraId="71AB45B1" w14:textId="77777777" w:rsidTr="007B52D4">
        <w:tc>
          <w:tcPr>
            <w:tcW w:w="0" w:type="auto"/>
            <w:tcBorders>
              <w:top w:val="outset" w:sz="6" w:space="0" w:color="auto"/>
              <w:left w:val="outset" w:sz="6" w:space="0" w:color="auto"/>
              <w:bottom w:val="outset" w:sz="6" w:space="0" w:color="auto"/>
              <w:right w:val="outset" w:sz="6" w:space="0" w:color="auto"/>
            </w:tcBorders>
            <w:vAlign w:val="center"/>
            <w:hideMark/>
          </w:tcPr>
          <w:p w14:paraId="442C154B" w14:textId="77777777" w:rsidR="007B52D4" w:rsidRPr="007B52D4" w:rsidRDefault="00B75FAE" w:rsidP="007B52D4">
            <w:pPr>
              <w:spacing w:after="0" w:line="240" w:lineRule="auto"/>
              <w:rPr>
                <w:rFonts w:ascii="Times New Roman" w:eastAsia="Times New Roman" w:hAnsi="Times New Roman" w:cs="Times New Roman"/>
                <w:sz w:val="24"/>
                <w:szCs w:val="24"/>
              </w:rPr>
            </w:pPr>
            <w:hyperlink r:id="rId42" w:tgtFrame="_blank" w:history="1">
              <w:r w:rsidR="007B52D4" w:rsidRPr="007B52D4">
                <w:rPr>
                  <w:rFonts w:ascii="Times New Roman" w:eastAsia="Times New Roman" w:hAnsi="Times New Roman" w:cs="Times New Roman"/>
                  <w:b/>
                  <w:bCs/>
                  <w:color w:val="3471D7"/>
                  <w:sz w:val="24"/>
                  <w:szCs w:val="24"/>
                </w:rPr>
                <w:t>Use of Community Development Block Grant (CDBG) Funds to Assist Individual Development Accounts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A39B024" w14:textId="77777777" w:rsidR="007B52D4" w:rsidRPr="007B52D4" w:rsidRDefault="007B52D4" w:rsidP="007B52D4">
            <w:pPr>
              <w:spacing w:after="0"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sz w:val="24"/>
                <w:szCs w:val="24"/>
              </w:rPr>
              <w:t>8/15/17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7435F" w14:textId="77777777" w:rsidR="007B52D4" w:rsidRPr="007B52D4" w:rsidRDefault="007B52D4" w:rsidP="007B52D4">
            <w:pPr>
              <w:spacing w:after="0"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sz w:val="24"/>
                <w:szCs w:val="24"/>
              </w:rPr>
              <w:t>Notice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07BBC" w14:textId="77777777" w:rsidR="007B52D4" w:rsidRPr="007B52D4" w:rsidRDefault="007B52D4" w:rsidP="007B52D4">
            <w:pPr>
              <w:spacing w:after="0"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sz w:val="24"/>
                <w:szCs w:val="24"/>
              </w:rPr>
              <w:t>CDBG</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7CE89" w14:textId="77777777" w:rsidR="007B52D4" w:rsidRPr="007B52D4" w:rsidRDefault="007B52D4" w:rsidP="007B52D4">
            <w:pPr>
              <w:spacing w:after="0"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sz w:val="24"/>
                <w:szCs w:val="24"/>
              </w:rPr>
              <w:t>This Notice describes how grantees can use CDBG to fund Individual Development Accounts (IDA) that will be used to pay for CDBG-eligible activities.</w:t>
            </w:r>
          </w:p>
        </w:tc>
      </w:tr>
      <w:tr w:rsidR="007B52D4" w:rsidRPr="007B52D4" w14:paraId="0AB77AA2" w14:textId="77777777" w:rsidTr="007B52D4">
        <w:tc>
          <w:tcPr>
            <w:tcW w:w="0" w:type="auto"/>
            <w:tcBorders>
              <w:top w:val="outset" w:sz="6" w:space="0" w:color="auto"/>
              <w:left w:val="outset" w:sz="6" w:space="0" w:color="auto"/>
              <w:bottom w:val="outset" w:sz="6" w:space="0" w:color="auto"/>
              <w:right w:val="outset" w:sz="6" w:space="0" w:color="auto"/>
            </w:tcBorders>
            <w:vAlign w:val="center"/>
            <w:hideMark/>
          </w:tcPr>
          <w:p w14:paraId="529D9508" w14:textId="77777777" w:rsidR="007B52D4" w:rsidRPr="007B52D4" w:rsidRDefault="00B75FAE" w:rsidP="007B52D4">
            <w:pPr>
              <w:spacing w:after="0" w:line="240" w:lineRule="auto"/>
              <w:rPr>
                <w:rFonts w:ascii="Times New Roman" w:eastAsia="Times New Roman" w:hAnsi="Times New Roman" w:cs="Times New Roman"/>
                <w:sz w:val="24"/>
                <w:szCs w:val="24"/>
              </w:rPr>
            </w:pPr>
            <w:hyperlink r:id="rId43" w:tgtFrame="_blank" w:history="1">
              <w:r w:rsidR="007B52D4" w:rsidRPr="007B52D4">
                <w:rPr>
                  <w:rFonts w:ascii="Times New Roman" w:eastAsia="Times New Roman" w:hAnsi="Times New Roman" w:cs="Times New Roman"/>
                  <w:b/>
                  <w:bCs/>
                  <w:color w:val="3471D7"/>
                  <w:sz w:val="24"/>
                  <w:szCs w:val="24"/>
                </w:rPr>
                <w:t>FY 2017 Continuum of Care Program Competition NOFA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26B25F5" w14:textId="77777777" w:rsidR="007B52D4" w:rsidRPr="007B52D4" w:rsidRDefault="007B52D4" w:rsidP="007B52D4">
            <w:pPr>
              <w:spacing w:after="0"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sz w:val="24"/>
                <w:szCs w:val="24"/>
              </w:rPr>
              <w:t>7/14/2017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BD782" w14:textId="77777777" w:rsidR="007B52D4" w:rsidRPr="007B52D4" w:rsidRDefault="007B52D4" w:rsidP="007B52D4">
            <w:pPr>
              <w:spacing w:after="0"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sz w:val="24"/>
                <w:szCs w:val="24"/>
              </w:rPr>
              <w:t>NOFA</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77636" w14:textId="77777777" w:rsidR="007B52D4" w:rsidRPr="007B52D4" w:rsidRDefault="007B52D4" w:rsidP="007B52D4">
            <w:pPr>
              <w:spacing w:after="0" w:line="240" w:lineRule="auto"/>
              <w:rPr>
                <w:rFonts w:ascii="Times New Roman" w:eastAsia="Times New Roman" w:hAnsi="Times New Roman" w:cs="Times New Roman"/>
                <w:sz w:val="24"/>
                <w:szCs w:val="24"/>
              </w:rPr>
            </w:pPr>
            <w:proofErr w:type="spellStart"/>
            <w:r w:rsidRPr="007B52D4">
              <w:rPr>
                <w:rFonts w:ascii="Times New Roman" w:eastAsia="Times New Roman" w:hAnsi="Times New Roman" w:cs="Times New Roman"/>
                <w:sz w:val="24"/>
                <w:szCs w:val="24"/>
              </w:rPr>
              <w:t>CoC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F6EDA3E" w14:textId="77777777" w:rsidR="007B52D4" w:rsidRPr="007B52D4" w:rsidRDefault="007B52D4" w:rsidP="007B52D4">
            <w:pPr>
              <w:spacing w:after="0"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sz w:val="24"/>
                <w:szCs w:val="24"/>
              </w:rPr>
              <w:t>This Notice of Funding Availability (NOFA) establishes the funding criteria for the FY 2017 Continuum of Care (</w:t>
            </w:r>
            <w:proofErr w:type="spellStart"/>
            <w:r w:rsidRPr="007B52D4">
              <w:rPr>
                <w:rFonts w:ascii="Times New Roman" w:eastAsia="Times New Roman" w:hAnsi="Times New Roman" w:cs="Times New Roman"/>
                <w:sz w:val="24"/>
                <w:szCs w:val="24"/>
              </w:rPr>
              <w:t>CoC</w:t>
            </w:r>
            <w:proofErr w:type="spellEnd"/>
            <w:r w:rsidRPr="007B52D4">
              <w:rPr>
                <w:rFonts w:ascii="Times New Roman" w:eastAsia="Times New Roman" w:hAnsi="Times New Roman" w:cs="Times New Roman"/>
                <w:sz w:val="24"/>
                <w:szCs w:val="24"/>
              </w:rPr>
              <w:t xml:space="preserve">) Program. HUD is making available approximately $2 billion in Fiscal Year 2017 for the </w:t>
            </w:r>
            <w:proofErr w:type="spellStart"/>
            <w:r w:rsidRPr="007B52D4">
              <w:rPr>
                <w:rFonts w:ascii="Times New Roman" w:eastAsia="Times New Roman" w:hAnsi="Times New Roman" w:cs="Times New Roman"/>
                <w:sz w:val="24"/>
                <w:szCs w:val="24"/>
              </w:rPr>
              <w:t>CoC</w:t>
            </w:r>
            <w:proofErr w:type="spellEnd"/>
            <w:r w:rsidRPr="007B52D4">
              <w:rPr>
                <w:rFonts w:ascii="Times New Roman" w:eastAsia="Times New Roman" w:hAnsi="Times New Roman" w:cs="Times New Roman"/>
                <w:sz w:val="24"/>
                <w:szCs w:val="24"/>
              </w:rPr>
              <w:t xml:space="preserve"> Program.</w:t>
            </w:r>
          </w:p>
        </w:tc>
      </w:tr>
      <w:tr w:rsidR="007B52D4" w:rsidRPr="007B52D4" w14:paraId="003DAFFD" w14:textId="77777777" w:rsidTr="007B52D4">
        <w:tc>
          <w:tcPr>
            <w:tcW w:w="0" w:type="auto"/>
            <w:tcBorders>
              <w:top w:val="outset" w:sz="6" w:space="0" w:color="auto"/>
              <w:left w:val="outset" w:sz="6" w:space="0" w:color="auto"/>
              <w:bottom w:val="outset" w:sz="6" w:space="0" w:color="auto"/>
              <w:right w:val="outset" w:sz="6" w:space="0" w:color="auto"/>
            </w:tcBorders>
            <w:vAlign w:val="center"/>
            <w:hideMark/>
          </w:tcPr>
          <w:p w14:paraId="3BE840F0" w14:textId="77777777" w:rsidR="007B52D4" w:rsidRPr="007B52D4" w:rsidRDefault="00B75FAE" w:rsidP="007B52D4">
            <w:pPr>
              <w:spacing w:after="0" w:line="240" w:lineRule="auto"/>
              <w:rPr>
                <w:rFonts w:ascii="Times New Roman" w:eastAsia="Times New Roman" w:hAnsi="Times New Roman" w:cs="Times New Roman"/>
                <w:sz w:val="24"/>
                <w:szCs w:val="24"/>
              </w:rPr>
            </w:pPr>
            <w:hyperlink r:id="rId44" w:tgtFrame="_blank" w:history="1">
              <w:r w:rsidR="007B52D4" w:rsidRPr="007B52D4">
                <w:rPr>
                  <w:rFonts w:ascii="Times New Roman" w:eastAsia="Times New Roman" w:hAnsi="Times New Roman" w:cs="Times New Roman"/>
                  <w:b/>
                  <w:bCs/>
                  <w:color w:val="3471D7"/>
                  <w:sz w:val="24"/>
                  <w:szCs w:val="24"/>
                </w:rPr>
                <w:t>Using Community Planning and Development Program (CPD) funds for Disaster Response</w:t>
              </w:r>
            </w:hyperlink>
          </w:p>
          <w:p w14:paraId="581017D8" w14:textId="77777777" w:rsidR="007B52D4" w:rsidRPr="007B52D4" w:rsidRDefault="00B75FAE" w:rsidP="007B52D4">
            <w:pPr>
              <w:spacing w:after="0" w:line="240" w:lineRule="auto"/>
              <w:rPr>
                <w:rFonts w:ascii="Times New Roman" w:eastAsia="Times New Roman" w:hAnsi="Times New Roman" w:cs="Times New Roman"/>
                <w:sz w:val="24"/>
                <w:szCs w:val="24"/>
              </w:rPr>
            </w:pPr>
            <w:hyperlink r:id="rId45" w:tgtFrame="_blank" w:history="1">
              <w:r w:rsidR="007B52D4" w:rsidRPr="007B52D4">
                <w:rPr>
                  <w:rFonts w:ascii="Times New Roman" w:eastAsia="Times New Roman" w:hAnsi="Times New Roman" w:cs="Times New Roman"/>
                  <w:b/>
                  <w:bCs/>
                  <w:color w:val="3471D7"/>
                  <w:sz w:val="24"/>
                  <w:szCs w:val="24"/>
                </w:rPr>
                <w:t>and Recovery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C6F9F71" w14:textId="77777777" w:rsidR="007B52D4" w:rsidRPr="007B52D4" w:rsidRDefault="007B52D4" w:rsidP="007B52D4">
            <w:pPr>
              <w:spacing w:after="0"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sz w:val="24"/>
                <w:szCs w:val="24"/>
              </w:rPr>
              <w:t>6/1/2017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4BA6B" w14:textId="77777777" w:rsidR="007B52D4" w:rsidRPr="007B52D4" w:rsidRDefault="007B52D4" w:rsidP="007B52D4">
            <w:pPr>
              <w:spacing w:after="0"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sz w:val="24"/>
                <w:szCs w:val="24"/>
              </w:rPr>
              <w:t>Notice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08B31" w14:textId="77777777" w:rsidR="007B52D4" w:rsidRPr="007B52D4" w:rsidRDefault="007B52D4" w:rsidP="007B52D4">
            <w:pPr>
              <w:spacing w:after="0"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sz w:val="24"/>
                <w:szCs w:val="24"/>
              </w:rPr>
              <w:t>CDBG, HOME, HOPWA, ESG</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894FE" w14:textId="77777777" w:rsidR="007B52D4" w:rsidRPr="007B52D4" w:rsidRDefault="007B52D4" w:rsidP="007B52D4">
            <w:pPr>
              <w:spacing w:after="0"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sz w:val="24"/>
                <w:szCs w:val="24"/>
              </w:rPr>
              <w:t xml:space="preserve">HUD is encouraging CPD formula grantees to undertake comprehensive pre-disaster planning and use their grant funds for both immediate disaster response and </w:t>
            </w:r>
            <w:proofErr w:type="gramStart"/>
            <w:r w:rsidRPr="007B52D4">
              <w:rPr>
                <w:rFonts w:ascii="Times New Roman" w:eastAsia="Times New Roman" w:hAnsi="Times New Roman" w:cs="Times New Roman"/>
                <w:sz w:val="24"/>
                <w:szCs w:val="24"/>
              </w:rPr>
              <w:t>long term</w:t>
            </w:r>
            <w:proofErr w:type="gramEnd"/>
            <w:r w:rsidRPr="007B52D4">
              <w:rPr>
                <w:rFonts w:ascii="Times New Roman" w:eastAsia="Times New Roman" w:hAnsi="Times New Roman" w:cs="Times New Roman"/>
                <w:sz w:val="24"/>
                <w:szCs w:val="24"/>
              </w:rPr>
              <w:t xml:space="preserve"> recovery. This Notice provides guidance to grantees on how to use CPD formula grant programs to carry out disaster response and recovery activities.</w:t>
            </w:r>
          </w:p>
          <w:p w14:paraId="46D8A4F9" w14:textId="77777777" w:rsidR="007B52D4" w:rsidRPr="007B52D4" w:rsidRDefault="007B52D4" w:rsidP="007B52D4">
            <w:pPr>
              <w:spacing w:after="0"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sz w:val="24"/>
                <w:szCs w:val="24"/>
              </w:rPr>
              <w:t> </w:t>
            </w:r>
          </w:p>
        </w:tc>
      </w:tr>
      <w:tr w:rsidR="007B52D4" w:rsidRPr="007B52D4" w14:paraId="6EB52718" w14:textId="77777777" w:rsidTr="007B52D4">
        <w:tc>
          <w:tcPr>
            <w:tcW w:w="0" w:type="auto"/>
            <w:tcBorders>
              <w:top w:val="outset" w:sz="6" w:space="0" w:color="auto"/>
              <w:left w:val="outset" w:sz="6" w:space="0" w:color="auto"/>
              <w:bottom w:val="outset" w:sz="6" w:space="0" w:color="auto"/>
              <w:right w:val="outset" w:sz="6" w:space="0" w:color="auto"/>
            </w:tcBorders>
            <w:vAlign w:val="center"/>
            <w:hideMark/>
          </w:tcPr>
          <w:p w14:paraId="599533FB" w14:textId="77777777" w:rsidR="007B52D4" w:rsidRPr="007B52D4" w:rsidRDefault="00B75FAE" w:rsidP="007B52D4">
            <w:pPr>
              <w:spacing w:after="0" w:line="240" w:lineRule="auto"/>
              <w:rPr>
                <w:rFonts w:ascii="Times New Roman" w:eastAsia="Times New Roman" w:hAnsi="Times New Roman" w:cs="Times New Roman"/>
                <w:sz w:val="24"/>
                <w:szCs w:val="24"/>
              </w:rPr>
            </w:pPr>
            <w:hyperlink r:id="rId46" w:tgtFrame="_blank" w:history="1">
              <w:r w:rsidR="007B52D4" w:rsidRPr="007B52D4">
                <w:rPr>
                  <w:rFonts w:ascii="Times New Roman" w:eastAsia="Times New Roman" w:hAnsi="Times New Roman" w:cs="Times New Roman"/>
                  <w:b/>
                  <w:bCs/>
                  <w:color w:val="3471D7"/>
                  <w:sz w:val="24"/>
                  <w:szCs w:val="24"/>
                </w:rPr>
                <w:t>Guidance for HTF Grantees on Fiscal Year 2017 Housing Trust Fund (HTF) Allocation Plans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BF8116E" w14:textId="77777777" w:rsidR="007B52D4" w:rsidRPr="007B52D4" w:rsidRDefault="007B52D4" w:rsidP="007B52D4">
            <w:pPr>
              <w:spacing w:after="0"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sz w:val="24"/>
                <w:szCs w:val="24"/>
              </w:rPr>
              <w:t>5/31/2017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18ABF" w14:textId="77777777" w:rsidR="007B52D4" w:rsidRPr="007B52D4" w:rsidRDefault="007B52D4" w:rsidP="007B52D4">
            <w:pPr>
              <w:spacing w:after="0"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sz w:val="24"/>
                <w:szCs w:val="24"/>
              </w:rPr>
              <w:t>Notice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47670" w14:textId="77777777" w:rsidR="007B52D4" w:rsidRPr="007B52D4" w:rsidRDefault="007B52D4" w:rsidP="007B52D4">
            <w:pPr>
              <w:spacing w:after="0"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sz w:val="24"/>
                <w:szCs w:val="24"/>
              </w:rPr>
              <w:t>HTF</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0713E" w14:textId="77777777" w:rsidR="007B52D4" w:rsidRPr="007B52D4" w:rsidRDefault="007B52D4" w:rsidP="007B52D4">
            <w:pPr>
              <w:spacing w:after="0"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sz w:val="24"/>
                <w:szCs w:val="24"/>
              </w:rPr>
              <w:t>CPD-17-05: This notice provides guidance to States on the submission requirements for the HTF program. </w:t>
            </w:r>
          </w:p>
        </w:tc>
      </w:tr>
      <w:tr w:rsidR="007B52D4" w:rsidRPr="007B52D4" w14:paraId="1D776C8A" w14:textId="77777777" w:rsidTr="007B52D4">
        <w:tc>
          <w:tcPr>
            <w:tcW w:w="0" w:type="auto"/>
            <w:tcBorders>
              <w:top w:val="outset" w:sz="6" w:space="0" w:color="auto"/>
              <w:left w:val="outset" w:sz="6" w:space="0" w:color="auto"/>
              <w:bottom w:val="outset" w:sz="6" w:space="0" w:color="auto"/>
              <w:right w:val="outset" w:sz="6" w:space="0" w:color="auto"/>
            </w:tcBorders>
            <w:vAlign w:val="center"/>
            <w:hideMark/>
          </w:tcPr>
          <w:p w14:paraId="36A9C02D" w14:textId="77777777" w:rsidR="007B52D4" w:rsidRPr="007B52D4" w:rsidRDefault="00B75FAE" w:rsidP="007B52D4">
            <w:pPr>
              <w:spacing w:after="0" w:line="240" w:lineRule="auto"/>
              <w:rPr>
                <w:rFonts w:ascii="Times New Roman" w:eastAsia="Times New Roman" w:hAnsi="Times New Roman" w:cs="Times New Roman"/>
                <w:sz w:val="24"/>
                <w:szCs w:val="24"/>
              </w:rPr>
            </w:pPr>
            <w:hyperlink r:id="rId47" w:tgtFrame="_blank" w:history="1">
              <w:r w:rsidR="007B52D4" w:rsidRPr="007B52D4">
                <w:rPr>
                  <w:rFonts w:ascii="Times New Roman" w:eastAsia="Times New Roman" w:hAnsi="Times New Roman" w:cs="Times New Roman"/>
                  <w:b/>
                  <w:bCs/>
                  <w:color w:val="3471D7"/>
                  <w:sz w:val="24"/>
                  <w:szCs w:val="24"/>
                </w:rPr>
                <w:t>Instructions for Urban County Qualification for Participation in the Community Development Block Grant (CDBG) Program for Fiscal Years (FYs) 2018-2020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93E4CF3" w14:textId="77777777" w:rsidR="007B52D4" w:rsidRPr="007B52D4" w:rsidRDefault="007B52D4" w:rsidP="007B52D4">
            <w:pPr>
              <w:spacing w:after="0"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sz w:val="24"/>
                <w:szCs w:val="24"/>
              </w:rPr>
              <w:t>4/12/2017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ACE82" w14:textId="77777777" w:rsidR="007B52D4" w:rsidRPr="007B52D4" w:rsidRDefault="007B52D4" w:rsidP="007B52D4">
            <w:pPr>
              <w:spacing w:after="0"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sz w:val="24"/>
                <w:szCs w:val="24"/>
              </w:rPr>
              <w:t>Notice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12EF6" w14:textId="77777777" w:rsidR="007B52D4" w:rsidRPr="007B52D4" w:rsidRDefault="007B52D4" w:rsidP="007B52D4">
            <w:pPr>
              <w:spacing w:after="0"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sz w:val="24"/>
                <w:szCs w:val="24"/>
              </w:rPr>
              <w:t>CDBG</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3761F" w14:textId="77777777" w:rsidR="007B52D4" w:rsidRPr="007B52D4" w:rsidRDefault="007B52D4" w:rsidP="007B52D4">
            <w:pPr>
              <w:spacing w:after="0"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sz w:val="24"/>
                <w:szCs w:val="24"/>
              </w:rPr>
              <w:t xml:space="preserve">CPD-17-03: This Notice establishes requirements, procedures and deadlines to be followed in the urban county qualification process for FYs 2018-2020. Information concerning specific considerations and responsibilities for urban counties is also provided. HUD Field </w:t>
            </w:r>
            <w:r w:rsidRPr="007B52D4">
              <w:rPr>
                <w:rFonts w:ascii="Times New Roman" w:eastAsia="Times New Roman" w:hAnsi="Times New Roman" w:cs="Times New Roman"/>
                <w:sz w:val="24"/>
                <w:szCs w:val="24"/>
              </w:rPr>
              <w:lastRenderedPageBreak/>
              <w:t>Offices and urban counties are expected to adhere to the deadlines in this Notice</w:t>
            </w:r>
          </w:p>
        </w:tc>
      </w:tr>
      <w:tr w:rsidR="007B52D4" w:rsidRPr="007B52D4" w14:paraId="2954DF9B" w14:textId="77777777" w:rsidTr="007B52D4">
        <w:tc>
          <w:tcPr>
            <w:tcW w:w="0" w:type="auto"/>
            <w:tcBorders>
              <w:top w:val="outset" w:sz="6" w:space="0" w:color="auto"/>
              <w:left w:val="outset" w:sz="6" w:space="0" w:color="auto"/>
              <w:bottom w:val="outset" w:sz="6" w:space="0" w:color="auto"/>
              <w:right w:val="outset" w:sz="6" w:space="0" w:color="auto"/>
            </w:tcBorders>
            <w:vAlign w:val="center"/>
            <w:hideMark/>
          </w:tcPr>
          <w:p w14:paraId="098BA57B" w14:textId="77777777" w:rsidR="007B52D4" w:rsidRPr="007B52D4" w:rsidRDefault="00B75FAE" w:rsidP="007B52D4">
            <w:pPr>
              <w:spacing w:before="100" w:beforeAutospacing="1" w:after="100" w:afterAutospacing="1" w:line="240" w:lineRule="auto"/>
              <w:rPr>
                <w:rFonts w:ascii="Times New Roman" w:eastAsia="Times New Roman" w:hAnsi="Times New Roman" w:cs="Times New Roman"/>
                <w:sz w:val="24"/>
                <w:szCs w:val="24"/>
              </w:rPr>
            </w:pPr>
            <w:hyperlink r:id="rId48" w:tgtFrame="_blank" w:history="1">
              <w:r w:rsidR="007B52D4" w:rsidRPr="007B52D4">
                <w:rPr>
                  <w:rFonts w:ascii="Times New Roman" w:eastAsia="Times New Roman" w:hAnsi="Times New Roman" w:cs="Times New Roman"/>
                  <w:b/>
                  <w:bCs/>
                  <w:color w:val="3471D7"/>
                  <w:sz w:val="24"/>
                  <w:szCs w:val="24"/>
                </w:rPr>
                <w:t>Housing Trust Fund Federal Register Allocation Notice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D580DC4" w14:textId="77777777" w:rsidR="007B52D4" w:rsidRPr="007B52D4" w:rsidRDefault="007B52D4" w:rsidP="007B52D4">
            <w:pPr>
              <w:spacing w:after="0"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sz w:val="24"/>
                <w:szCs w:val="24"/>
              </w:rPr>
              <w:t>4/13/2017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4E6E1" w14:textId="77777777" w:rsidR="007B52D4" w:rsidRPr="007B52D4" w:rsidRDefault="007B52D4" w:rsidP="007B52D4">
            <w:pPr>
              <w:spacing w:after="0"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sz w:val="24"/>
                <w:szCs w:val="24"/>
              </w:rPr>
              <w:t>Notice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A14F0" w14:textId="77777777" w:rsidR="007B52D4" w:rsidRPr="007B52D4" w:rsidRDefault="007B52D4" w:rsidP="007B52D4">
            <w:pPr>
              <w:spacing w:after="0"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sz w:val="24"/>
                <w:szCs w:val="24"/>
              </w:rPr>
              <w:t>HTF</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214CD" w14:textId="77777777" w:rsidR="007B52D4" w:rsidRPr="007B52D4" w:rsidRDefault="007B52D4" w:rsidP="007B52D4">
            <w:pPr>
              <w:spacing w:after="0"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sz w:val="24"/>
                <w:szCs w:val="24"/>
              </w:rPr>
              <w:t>Notice of corrected fiscal year 2016 funding allocations.</w:t>
            </w:r>
          </w:p>
        </w:tc>
      </w:tr>
      <w:tr w:rsidR="007B52D4" w:rsidRPr="007B52D4" w14:paraId="21404C1F" w14:textId="77777777" w:rsidTr="007B52D4">
        <w:tc>
          <w:tcPr>
            <w:tcW w:w="0" w:type="auto"/>
            <w:tcBorders>
              <w:top w:val="outset" w:sz="6" w:space="0" w:color="auto"/>
              <w:left w:val="outset" w:sz="6" w:space="0" w:color="auto"/>
              <w:bottom w:val="outset" w:sz="6" w:space="0" w:color="auto"/>
              <w:right w:val="outset" w:sz="6" w:space="0" w:color="auto"/>
            </w:tcBorders>
            <w:vAlign w:val="center"/>
            <w:hideMark/>
          </w:tcPr>
          <w:p w14:paraId="3812FCC6" w14:textId="77777777" w:rsidR="007B52D4" w:rsidRPr="007B52D4" w:rsidRDefault="00B75FAE" w:rsidP="007B52D4">
            <w:pPr>
              <w:spacing w:after="0" w:line="240" w:lineRule="auto"/>
              <w:rPr>
                <w:rFonts w:ascii="Times New Roman" w:eastAsia="Times New Roman" w:hAnsi="Times New Roman" w:cs="Times New Roman"/>
                <w:sz w:val="24"/>
                <w:szCs w:val="24"/>
              </w:rPr>
            </w:pPr>
            <w:hyperlink r:id="rId49" w:tgtFrame="_blank" w:history="1">
              <w:r w:rsidR="007B52D4" w:rsidRPr="007B52D4">
                <w:rPr>
                  <w:rFonts w:ascii="Times New Roman" w:eastAsia="Times New Roman" w:hAnsi="Times New Roman" w:cs="Times New Roman"/>
                  <w:b/>
                  <w:bCs/>
                  <w:color w:val="3471D7"/>
                  <w:sz w:val="24"/>
                  <w:szCs w:val="24"/>
                </w:rPr>
                <w:t>Procedural Guidance for Fiscal Year 2017 HOPWA Permanent Supportive Housing Renewal Grant Applications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B780C00" w14:textId="77777777" w:rsidR="007B52D4" w:rsidRPr="007B52D4" w:rsidRDefault="007B52D4" w:rsidP="007B52D4">
            <w:pPr>
              <w:spacing w:after="0"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sz w:val="24"/>
                <w:szCs w:val="24"/>
              </w:rPr>
              <w:t>2/16/2017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12E32" w14:textId="77777777" w:rsidR="007B52D4" w:rsidRPr="007B52D4" w:rsidRDefault="007B52D4" w:rsidP="007B52D4">
            <w:pPr>
              <w:spacing w:after="0"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sz w:val="24"/>
                <w:szCs w:val="24"/>
              </w:rPr>
              <w:t>Notice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617F8" w14:textId="77777777" w:rsidR="007B52D4" w:rsidRPr="007B52D4" w:rsidRDefault="007B52D4" w:rsidP="007B52D4">
            <w:pPr>
              <w:spacing w:after="0"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sz w:val="24"/>
                <w:szCs w:val="24"/>
              </w:rPr>
              <w:t>HOPWA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25CD7" w14:textId="77777777" w:rsidR="007B52D4" w:rsidRPr="007B52D4" w:rsidRDefault="007B52D4" w:rsidP="007B52D4">
            <w:pPr>
              <w:spacing w:after="0"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sz w:val="24"/>
                <w:szCs w:val="24"/>
              </w:rPr>
              <w:t xml:space="preserve">This Housing Opportunities for Persons </w:t>
            </w:r>
            <w:proofErr w:type="gramStart"/>
            <w:r w:rsidRPr="007B52D4">
              <w:rPr>
                <w:rFonts w:ascii="Times New Roman" w:eastAsia="Times New Roman" w:hAnsi="Times New Roman" w:cs="Times New Roman"/>
                <w:sz w:val="24"/>
                <w:szCs w:val="24"/>
              </w:rPr>
              <w:t>With</w:t>
            </w:r>
            <w:proofErr w:type="gramEnd"/>
            <w:r w:rsidRPr="007B52D4">
              <w:rPr>
                <w:rFonts w:ascii="Times New Roman" w:eastAsia="Times New Roman" w:hAnsi="Times New Roman" w:cs="Times New Roman"/>
                <w:sz w:val="24"/>
                <w:szCs w:val="24"/>
              </w:rPr>
              <w:t xml:space="preserve"> AIDS (HOPWA) notice announces renewal application requirements for eligible expiring HOPWA Permanent Supportive Housing (PSH) competitive renewal grants. This notice will serve as the renewal application procedural guide for eligible Fiscal Year (FY) 2017 renewal applicants. </w:t>
            </w:r>
          </w:p>
        </w:tc>
      </w:tr>
      <w:tr w:rsidR="007B52D4" w:rsidRPr="007B52D4" w14:paraId="1714A914" w14:textId="77777777" w:rsidTr="007B52D4">
        <w:tc>
          <w:tcPr>
            <w:tcW w:w="0" w:type="auto"/>
            <w:tcBorders>
              <w:top w:val="outset" w:sz="6" w:space="0" w:color="auto"/>
              <w:left w:val="outset" w:sz="6" w:space="0" w:color="auto"/>
              <w:bottom w:val="outset" w:sz="6" w:space="0" w:color="auto"/>
              <w:right w:val="outset" w:sz="6" w:space="0" w:color="auto"/>
            </w:tcBorders>
            <w:vAlign w:val="center"/>
            <w:hideMark/>
          </w:tcPr>
          <w:p w14:paraId="3AB4F497" w14:textId="77777777" w:rsidR="007B52D4" w:rsidRPr="007B52D4" w:rsidRDefault="00B75FAE" w:rsidP="007B52D4">
            <w:pPr>
              <w:spacing w:after="0" w:line="240" w:lineRule="auto"/>
              <w:rPr>
                <w:rFonts w:ascii="Times New Roman" w:eastAsia="Times New Roman" w:hAnsi="Times New Roman" w:cs="Times New Roman"/>
                <w:sz w:val="24"/>
                <w:szCs w:val="24"/>
              </w:rPr>
            </w:pPr>
            <w:hyperlink r:id="rId50" w:tgtFrame="_blank" w:history="1">
              <w:r w:rsidR="007B52D4" w:rsidRPr="007B52D4">
                <w:rPr>
                  <w:rFonts w:ascii="Times New Roman" w:eastAsia="Times New Roman" w:hAnsi="Times New Roman" w:cs="Times New Roman"/>
                  <w:b/>
                  <w:bCs/>
                  <w:color w:val="3471D7"/>
                  <w:sz w:val="24"/>
                  <w:szCs w:val="24"/>
                </w:rPr>
                <w:t>Notice Establishing Additional Requirements for a Continuum of Care Centralized or Coordinated Assessment System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B181417" w14:textId="77777777" w:rsidR="007B52D4" w:rsidRPr="007B52D4" w:rsidRDefault="007B52D4" w:rsidP="007B52D4">
            <w:pPr>
              <w:spacing w:after="0"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sz w:val="24"/>
                <w:szCs w:val="24"/>
              </w:rPr>
              <w:t>1/23/2017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7A698" w14:textId="77777777" w:rsidR="007B52D4" w:rsidRPr="007B52D4" w:rsidRDefault="007B52D4" w:rsidP="007B52D4">
            <w:pPr>
              <w:spacing w:after="0"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sz w:val="24"/>
                <w:szCs w:val="24"/>
              </w:rPr>
              <w:t>Notice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F192C" w14:textId="77777777" w:rsidR="007B52D4" w:rsidRPr="007B52D4" w:rsidRDefault="007B52D4" w:rsidP="007B52D4">
            <w:pPr>
              <w:spacing w:after="0" w:line="240" w:lineRule="auto"/>
              <w:rPr>
                <w:rFonts w:ascii="Times New Roman" w:eastAsia="Times New Roman" w:hAnsi="Times New Roman" w:cs="Times New Roman"/>
                <w:sz w:val="24"/>
                <w:szCs w:val="24"/>
              </w:rPr>
            </w:pPr>
            <w:proofErr w:type="spellStart"/>
            <w:r w:rsidRPr="007B52D4">
              <w:rPr>
                <w:rFonts w:ascii="Times New Roman" w:eastAsia="Times New Roman" w:hAnsi="Times New Roman" w:cs="Times New Roman"/>
                <w:sz w:val="24"/>
                <w:szCs w:val="24"/>
              </w:rPr>
              <w:t>CoC</w:t>
            </w:r>
            <w:proofErr w:type="spellEnd"/>
            <w:r w:rsidRPr="007B52D4">
              <w:rPr>
                <w:rFonts w:ascii="Times New Roman" w:eastAsia="Times New Roman" w:hAnsi="Times New Roman" w:cs="Times New Roman"/>
                <w:sz w:val="24"/>
                <w:szCs w:val="24"/>
              </w:rPr>
              <w:t>, ESG</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55B85" w14:textId="77777777" w:rsidR="007B52D4" w:rsidRPr="007B52D4" w:rsidRDefault="007B52D4" w:rsidP="007B52D4">
            <w:pPr>
              <w:spacing w:after="0" w:line="240" w:lineRule="auto"/>
              <w:rPr>
                <w:rFonts w:ascii="Times New Roman" w:eastAsia="Times New Roman" w:hAnsi="Times New Roman" w:cs="Times New Roman"/>
                <w:sz w:val="24"/>
                <w:szCs w:val="24"/>
              </w:rPr>
            </w:pPr>
            <w:r w:rsidRPr="007B52D4">
              <w:rPr>
                <w:rFonts w:ascii="Times New Roman" w:eastAsia="Times New Roman" w:hAnsi="Times New Roman" w:cs="Times New Roman"/>
                <w:sz w:val="24"/>
                <w:szCs w:val="24"/>
              </w:rPr>
              <w:t>this Notice establishes new requirements that Continuums of Care (</w:t>
            </w:r>
            <w:proofErr w:type="spellStart"/>
            <w:r w:rsidRPr="007B52D4">
              <w:rPr>
                <w:rFonts w:ascii="Times New Roman" w:eastAsia="Times New Roman" w:hAnsi="Times New Roman" w:cs="Times New Roman"/>
                <w:sz w:val="24"/>
                <w:szCs w:val="24"/>
              </w:rPr>
              <w:t>CoC</w:t>
            </w:r>
            <w:proofErr w:type="spellEnd"/>
            <w:r w:rsidRPr="007B52D4">
              <w:rPr>
                <w:rFonts w:ascii="Times New Roman" w:eastAsia="Times New Roman" w:hAnsi="Times New Roman" w:cs="Times New Roman"/>
                <w:sz w:val="24"/>
                <w:szCs w:val="24"/>
              </w:rPr>
              <w:t xml:space="preserve">) and recipients of </w:t>
            </w:r>
            <w:proofErr w:type="spellStart"/>
            <w:r w:rsidRPr="007B52D4">
              <w:rPr>
                <w:rFonts w:ascii="Times New Roman" w:eastAsia="Times New Roman" w:hAnsi="Times New Roman" w:cs="Times New Roman"/>
                <w:sz w:val="24"/>
                <w:szCs w:val="24"/>
              </w:rPr>
              <w:t>CoC</w:t>
            </w:r>
            <w:proofErr w:type="spellEnd"/>
            <w:r w:rsidRPr="007B52D4">
              <w:rPr>
                <w:rFonts w:ascii="Times New Roman" w:eastAsia="Times New Roman" w:hAnsi="Times New Roman" w:cs="Times New Roman"/>
                <w:sz w:val="24"/>
                <w:szCs w:val="24"/>
              </w:rPr>
              <w:t xml:space="preserve"> Program and Emergency Solutions Grants (ESG) Program funding must meet related to the development and use of a centralized or coordinated assessment system. It also provides guidance on additional policies that </w:t>
            </w:r>
            <w:proofErr w:type="spellStart"/>
            <w:r w:rsidRPr="007B52D4">
              <w:rPr>
                <w:rFonts w:ascii="Times New Roman" w:eastAsia="Times New Roman" w:hAnsi="Times New Roman" w:cs="Times New Roman"/>
                <w:sz w:val="24"/>
                <w:szCs w:val="24"/>
              </w:rPr>
              <w:t>CoCs</w:t>
            </w:r>
            <w:proofErr w:type="spellEnd"/>
            <w:r w:rsidRPr="007B52D4">
              <w:rPr>
                <w:rFonts w:ascii="Times New Roman" w:eastAsia="Times New Roman" w:hAnsi="Times New Roman" w:cs="Times New Roman"/>
                <w:sz w:val="24"/>
                <w:szCs w:val="24"/>
              </w:rPr>
              <w:t xml:space="preserve"> and ESG recipients should consider incorporating into written policies and procedures to achieve improved outcomes for people experiencing homelessness.</w:t>
            </w:r>
          </w:p>
        </w:tc>
      </w:tr>
    </w:tbl>
    <w:p w14:paraId="0EA71ABE" w14:textId="77777777" w:rsidR="007B52D4" w:rsidRPr="007B52D4" w:rsidRDefault="007B52D4" w:rsidP="007B52D4">
      <w:pPr>
        <w:shd w:val="clear" w:color="auto" w:fill="FFFFFF"/>
        <w:spacing w:after="0" w:line="240" w:lineRule="auto"/>
        <w:jc w:val="right"/>
        <w:rPr>
          <w:rFonts w:ascii="Arial" w:eastAsia="Times New Roman" w:hAnsi="Arial" w:cs="Arial"/>
          <w:color w:val="333333"/>
          <w:sz w:val="18"/>
          <w:szCs w:val="18"/>
        </w:rPr>
      </w:pPr>
      <w:r w:rsidRPr="007B52D4">
        <w:rPr>
          <w:rFonts w:ascii="Arial" w:eastAsia="Times New Roman" w:hAnsi="Arial" w:cs="Arial"/>
          <w:color w:val="333333"/>
          <w:sz w:val="18"/>
          <w:szCs w:val="18"/>
        </w:rPr>
        <w:t> </w:t>
      </w:r>
    </w:p>
    <w:p w14:paraId="3BB9AC06" w14:textId="77777777" w:rsidR="007B52D4" w:rsidRPr="007B52D4" w:rsidRDefault="007B52D4" w:rsidP="007B52D4">
      <w:pPr>
        <w:shd w:val="clear" w:color="auto" w:fill="FFFFFF"/>
        <w:spacing w:after="0" w:line="240" w:lineRule="auto"/>
        <w:jc w:val="right"/>
        <w:rPr>
          <w:rFonts w:ascii="Arial" w:eastAsia="Times New Roman" w:hAnsi="Arial" w:cs="Arial"/>
          <w:color w:val="333333"/>
          <w:sz w:val="18"/>
          <w:szCs w:val="18"/>
        </w:rPr>
      </w:pPr>
      <w:r w:rsidRPr="007B52D4">
        <w:rPr>
          <w:rFonts w:ascii="Arial" w:eastAsia="Times New Roman" w:hAnsi="Arial" w:cs="Arial"/>
          <w:color w:val="333333"/>
          <w:sz w:val="18"/>
          <w:szCs w:val="18"/>
        </w:rPr>
        <w:t> </w:t>
      </w:r>
    </w:p>
    <w:p w14:paraId="5D093ED4" w14:textId="77777777" w:rsidR="007B52D4" w:rsidRPr="007B52D4" w:rsidRDefault="00B75FAE" w:rsidP="007B52D4">
      <w:pPr>
        <w:shd w:val="clear" w:color="auto" w:fill="FFFFFF"/>
        <w:spacing w:before="100" w:beforeAutospacing="1" w:after="100" w:afterAutospacing="1" w:line="240" w:lineRule="auto"/>
        <w:jc w:val="right"/>
        <w:rPr>
          <w:rFonts w:ascii="Arial" w:eastAsia="Times New Roman" w:hAnsi="Arial" w:cs="Arial"/>
          <w:color w:val="333333"/>
          <w:sz w:val="18"/>
          <w:szCs w:val="18"/>
        </w:rPr>
      </w:pPr>
      <w:hyperlink r:id="rId51" w:anchor="Top" w:history="1">
        <w:r w:rsidR="007B52D4" w:rsidRPr="007B52D4">
          <w:rPr>
            <w:rFonts w:ascii="Arial" w:eastAsia="Times New Roman" w:hAnsi="Arial" w:cs="Arial"/>
            <w:color w:val="3471D7"/>
            <w:sz w:val="18"/>
            <w:szCs w:val="18"/>
          </w:rPr>
          <w:t>Top</w:t>
        </w:r>
      </w:hyperlink>
      <w:bookmarkStart w:id="6" w:name="Bottom"/>
      <w:bookmarkEnd w:id="6"/>
    </w:p>
    <w:p w14:paraId="46BC28AD" w14:textId="77777777" w:rsidR="007B52D4" w:rsidRPr="007B52D4" w:rsidRDefault="00B75FAE" w:rsidP="007B52D4">
      <w:pPr>
        <w:shd w:val="clear" w:color="auto" w:fill="FFFFFF"/>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pict w14:anchorId="220091B0">
          <v:rect id="_x0000_i1028" style="width:0;height:.75pt" o:hralign="center" o:hrstd="t" o:hr="t" fillcolor="#a0a0a0" stroked="f"/>
        </w:pict>
      </w:r>
    </w:p>
    <w:p w14:paraId="3B7150A3" w14:textId="77777777" w:rsidR="007B52D4" w:rsidRPr="007B52D4" w:rsidRDefault="007B52D4" w:rsidP="007B52D4">
      <w:pPr>
        <w:shd w:val="clear" w:color="auto" w:fill="FFFFFF"/>
        <w:spacing w:before="100" w:beforeAutospacing="1" w:after="100" w:afterAutospacing="1" w:line="240" w:lineRule="auto"/>
        <w:outlineLvl w:val="3"/>
        <w:rPr>
          <w:rFonts w:ascii="Arial" w:eastAsia="Times New Roman" w:hAnsi="Arial" w:cs="Arial"/>
          <w:b/>
          <w:bCs/>
          <w:color w:val="333333"/>
          <w:sz w:val="24"/>
          <w:szCs w:val="24"/>
        </w:rPr>
      </w:pPr>
      <w:bookmarkStart w:id="7" w:name="NAHRO_CD_Newsletter"/>
      <w:bookmarkEnd w:id="7"/>
      <w:r w:rsidRPr="007B52D4">
        <w:rPr>
          <w:rFonts w:ascii="Arial" w:eastAsia="Times New Roman" w:hAnsi="Arial" w:cs="Arial"/>
          <w:b/>
          <w:bCs/>
          <w:color w:val="333333"/>
          <w:sz w:val="24"/>
          <w:szCs w:val="24"/>
        </w:rPr>
        <w:t>NAHRO Community Development Direct News</w:t>
      </w:r>
    </w:p>
    <w:p w14:paraId="052F4440" w14:textId="77777777" w:rsidR="007B52D4" w:rsidRPr="007B52D4" w:rsidRDefault="007B52D4" w:rsidP="007B52D4">
      <w:pPr>
        <w:shd w:val="clear" w:color="auto" w:fill="FFFFFF"/>
        <w:spacing w:before="100" w:beforeAutospacing="1" w:after="100" w:afterAutospacing="1" w:line="240" w:lineRule="auto"/>
        <w:rPr>
          <w:rFonts w:ascii="Arial" w:eastAsia="Times New Roman" w:hAnsi="Arial" w:cs="Arial"/>
          <w:color w:val="333333"/>
          <w:sz w:val="18"/>
          <w:szCs w:val="18"/>
        </w:rPr>
      </w:pPr>
      <w:r w:rsidRPr="007B52D4">
        <w:rPr>
          <w:rFonts w:ascii="Arial" w:eastAsia="Times New Roman" w:hAnsi="Arial" w:cs="Arial"/>
          <w:i/>
          <w:iCs/>
          <w:color w:val="333333"/>
          <w:sz w:val="18"/>
          <w:szCs w:val="18"/>
        </w:rPr>
        <w:t>NAHRO Community Development Direct News</w:t>
      </w:r>
      <w:r w:rsidRPr="007B52D4">
        <w:rPr>
          <w:rFonts w:ascii="Arial" w:eastAsia="Times New Roman" w:hAnsi="Arial" w:cs="Arial"/>
          <w:color w:val="333333"/>
          <w:sz w:val="18"/>
          <w:szCs w:val="18"/>
        </w:rPr>
        <w:t> is a regular e-newsletter providing members with a comprehensive roundup of the most recent news and opportunities related to federal community development and affordable housing programs and policies. Members may sign-up to receive the newsletter by emailing Jenny Hsu at </w:t>
      </w:r>
      <w:hyperlink r:id="rId52" w:history="1">
        <w:r w:rsidRPr="007B52D4">
          <w:rPr>
            <w:rFonts w:ascii="Arial" w:eastAsia="Times New Roman" w:hAnsi="Arial" w:cs="Arial"/>
            <w:color w:val="3471D7"/>
            <w:sz w:val="18"/>
            <w:szCs w:val="18"/>
          </w:rPr>
          <w:t>jhsu@nahro.org</w:t>
        </w:r>
      </w:hyperlink>
      <w:r w:rsidRPr="007B52D4">
        <w:rPr>
          <w:rFonts w:ascii="Arial" w:eastAsia="Times New Roman" w:hAnsi="Arial" w:cs="Arial"/>
          <w:color w:val="333333"/>
          <w:sz w:val="18"/>
          <w:szCs w:val="18"/>
        </w:rPr>
        <w:t>.</w:t>
      </w:r>
    </w:p>
    <w:tbl>
      <w:tblPr>
        <w:tblW w:w="8250" w:type="dxa"/>
        <w:tblCellMar>
          <w:top w:w="15" w:type="dxa"/>
          <w:left w:w="15" w:type="dxa"/>
          <w:bottom w:w="15" w:type="dxa"/>
          <w:right w:w="15" w:type="dxa"/>
        </w:tblCellMar>
        <w:tblLook w:val="04A0" w:firstRow="1" w:lastRow="0" w:firstColumn="1" w:lastColumn="0" w:noHBand="0" w:noVBand="1"/>
      </w:tblPr>
      <w:tblGrid>
        <w:gridCol w:w="4227"/>
        <w:gridCol w:w="4023"/>
      </w:tblGrid>
      <w:tr w:rsidR="007B52D4" w:rsidRPr="007B52D4" w14:paraId="4E53CAD2" w14:textId="77777777" w:rsidTr="007B52D4">
        <w:tc>
          <w:tcPr>
            <w:tcW w:w="0" w:type="auto"/>
            <w:vAlign w:val="center"/>
            <w:hideMark/>
          </w:tcPr>
          <w:p w14:paraId="015A0639" w14:textId="77777777" w:rsidR="007B52D4" w:rsidRPr="007B52D4" w:rsidRDefault="00B75FAE" w:rsidP="007B52D4">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53" w:history="1">
              <w:r w:rsidR="007B52D4" w:rsidRPr="007B52D4">
                <w:rPr>
                  <w:rFonts w:ascii="Times New Roman" w:eastAsia="Times New Roman" w:hAnsi="Times New Roman" w:cs="Times New Roman"/>
                  <w:b/>
                  <w:bCs/>
                  <w:color w:val="3471D7"/>
                  <w:sz w:val="24"/>
                  <w:szCs w:val="24"/>
                </w:rPr>
                <w:t>September 16, 2017</w:t>
              </w:r>
            </w:hyperlink>
          </w:p>
          <w:p w14:paraId="75AD6A4E" w14:textId="77777777" w:rsidR="007B52D4" w:rsidRPr="007B52D4" w:rsidRDefault="00B75FAE" w:rsidP="007B52D4">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54" w:history="1">
              <w:r w:rsidR="007B52D4" w:rsidRPr="007B52D4">
                <w:rPr>
                  <w:rFonts w:ascii="Times New Roman" w:eastAsia="Times New Roman" w:hAnsi="Times New Roman" w:cs="Times New Roman"/>
                  <w:b/>
                  <w:bCs/>
                  <w:color w:val="3471D7"/>
                  <w:sz w:val="24"/>
                  <w:szCs w:val="24"/>
                </w:rPr>
                <w:t>August 25, 2017</w:t>
              </w:r>
            </w:hyperlink>
          </w:p>
          <w:p w14:paraId="18D43BFC" w14:textId="77777777" w:rsidR="007B52D4" w:rsidRPr="007B52D4" w:rsidRDefault="00B75FAE" w:rsidP="007B52D4">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55" w:history="1">
              <w:r w:rsidR="007B52D4" w:rsidRPr="007B52D4">
                <w:rPr>
                  <w:rFonts w:ascii="Times New Roman" w:eastAsia="Times New Roman" w:hAnsi="Times New Roman" w:cs="Times New Roman"/>
                  <w:b/>
                  <w:bCs/>
                  <w:color w:val="3471D7"/>
                  <w:sz w:val="24"/>
                  <w:szCs w:val="24"/>
                </w:rPr>
                <w:t>August 1, 2017</w:t>
              </w:r>
            </w:hyperlink>
          </w:p>
          <w:p w14:paraId="210DE520" w14:textId="77777777" w:rsidR="007B52D4" w:rsidRPr="007B52D4" w:rsidRDefault="00B75FAE" w:rsidP="007B52D4">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56" w:history="1">
              <w:r w:rsidR="007B52D4" w:rsidRPr="007B52D4">
                <w:rPr>
                  <w:rFonts w:ascii="Times New Roman" w:eastAsia="Times New Roman" w:hAnsi="Times New Roman" w:cs="Times New Roman"/>
                  <w:b/>
                  <w:bCs/>
                  <w:color w:val="3471D7"/>
                  <w:sz w:val="24"/>
                  <w:szCs w:val="24"/>
                </w:rPr>
                <w:t>July 6, 2017</w:t>
              </w:r>
            </w:hyperlink>
          </w:p>
          <w:p w14:paraId="2D1BC768" w14:textId="77777777" w:rsidR="007B52D4" w:rsidRPr="007B52D4" w:rsidRDefault="00B75FAE" w:rsidP="007B52D4">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57" w:history="1">
              <w:r w:rsidR="007B52D4" w:rsidRPr="007B52D4">
                <w:rPr>
                  <w:rFonts w:ascii="Times New Roman" w:eastAsia="Times New Roman" w:hAnsi="Times New Roman" w:cs="Times New Roman"/>
                  <w:b/>
                  <w:bCs/>
                  <w:color w:val="3471D7"/>
                  <w:sz w:val="24"/>
                  <w:szCs w:val="24"/>
                </w:rPr>
                <w:t>June 7, 2017</w:t>
              </w:r>
            </w:hyperlink>
          </w:p>
        </w:tc>
        <w:tc>
          <w:tcPr>
            <w:tcW w:w="0" w:type="auto"/>
            <w:vAlign w:val="center"/>
            <w:hideMark/>
          </w:tcPr>
          <w:p w14:paraId="1DBD9EE6" w14:textId="77777777" w:rsidR="007B52D4" w:rsidRPr="007B52D4" w:rsidRDefault="00B75FAE" w:rsidP="007B52D4">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58" w:history="1">
              <w:r w:rsidR="007B52D4" w:rsidRPr="007B52D4">
                <w:rPr>
                  <w:rFonts w:ascii="Times New Roman" w:eastAsia="Times New Roman" w:hAnsi="Times New Roman" w:cs="Times New Roman"/>
                  <w:b/>
                  <w:bCs/>
                  <w:color w:val="3471D7"/>
                  <w:sz w:val="24"/>
                  <w:szCs w:val="24"/>
                </w:rPr>
                <w:t>May 19, 2017</w:t>
              </w:r>
            </w:hyperlink>
          </w:p>
          <w:p w14:paraId="0E85A74A" w14:textId="77777777" w:rsidR="007B52D4" w:rsidRPr="007B52D4" w:rsidRDefault="00B75FAE" w:rsidP="007B52D4">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59" w:history="1">
              <w:r w:rsidR="007B52D4" w:rsidRPr="007B52D4">
                <w:rPr>
                  <w:rFonts w:ascii="Times New Roman" w:eastAsia="Times New Roman" w:hAnsi="Times New Roman" w:cs="Times New Roman"/>
                  <w:b/>
                  <w:bCs/>
                  <w:color w:val="3471D7"/>
                  <w:sz w:val="24"/>
                  <w:szCs w:val="24"/>
                </w:rPr>
                <w:t>April 5, 2017</w:t>
              </w:r>
            </w:hyperlink>
          </w:p>
          <w:p w14:paraId="386F6B2B" w14:textId="77777777" w:rsidR="007B52D4" w:rsidRPr="007B52D4" w:rsidRDefault="00B75FAE" w:rsidP="007B52D4">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60" w:history="1">
              <w:r w:rsidR="007B52D4" w:rsidRPr="007B52D4">
                <w:rPr>
                  <w:rFonts w:ascii="Times New Roman" w:eastAsia="Times New Roman" w:hAnsi="Times New Roman" w:cs="Times New Roman"/>
                  <w:b/>
                  <w:bCs/>
                  <w:color w:val="3471D7"/>
                  <w:sz w:val="24"/>
                  <w:szCs w:val="24"/>
                </w:rPr>
                <w:t>March 6, 2017</w:t>
              </w:r>
            </w:hyperlink>
          </w:p>
          <w:p w14:paraId="256F2DAF" w14:textId="77777777" w:rsidR="007B52D4" w:rsidRPr="007B52D4" w:rsidRDefault="00B75FAE" w:rsidP="007B52D4">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61" w:history="1">
              <w:proofErr w:type="spellStart"/>
              <w:r w:rsidR="007B52D4" w:rsidRPr="007B52D4">
                <w:rPr>
                  <w:rFonts w:ascii="Times New Roman" w:eastAsia="Times New Roman" w:hAnsi="Times New Roman" w:cs="Times New Roman"/>
                  <w:b/>
                  <w:bCs/>
                  <w:color w:val="3471D7"/>
                  <w:sz w:val="24"/>
                  <w:szCs w:val="24"/>
                </w:rPr>
                <w:t>Feburary</w:t>
              </w:r>
              <w:proofErr w:type="spellEnd"/>
              <w:r w:rsidR="007B52D4" w:rsidRPr="007B52D4">
                <w:rPr>
                  <w:rFonts w:ascii="Times New Roman" w:eastAsia="Times New Roman" w:hAnsi="Times New Roman" w:cs="Times New Roman"/>
                  <w:b/>
                  <w:bCs/>
                  <w:color w:val="3471D7"/>
                  <w:sz w:val="24"/>
                  <w:szCs w:val="24"/>
                </w:rPr>
                <w:t xml:space="preserve"> 13, 2017</w:t>
              </w:r>
            </w:hyperlink>
          </w:p>
          <w:p w14:paraId="35385CFB" w14:textId="77777777" w:rsidR="007B52D4" w:rsidRPr="007B52D4" w:rsidRDefault="00B75FAE" w:rsidP="007B52D4">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62" w:history="1">
              <w:proofErr w:type="spellStart"/>
              <w:r w:rsidR="007B52D4" w:rsidRPr="007B52D4">
                <w:rPr>
                  <w:rFonts w:ascii="Times New Roman" w:eastAsia="Times New Roman" w:hAnsi="Times New Roman" w:cs="Times New Roman"/>
                  <w:b/>
                  <w:bCs/>
                  <w:color w:val="3471D7"/>
                  <w:sz w:val="24"/>
                  <w:szCs w:val="24"/>
                </w:rPr>
                <w:t>Janurary</w:t>
              </w:r>
              <w:proofErr w:type="spellEnd"/>
              <w:r w:rsidR="007B52D4" w:rsidRPr="007B52D4">
                <w:rPr>
                  <w:rFonts w:ascii="Times New Roman" w:eastAsia="Times New Roman" w:hAnsi="Times New Roman" w:cs="Times New Roman"/>
                  <w:b/>
                  <w:bCs/>
                  <w:color w:val="3471D7"/>
                  <w:sz w:val="24"/>
                  <w:szCs w:val="24"/>
                </w:rPr>
                <w:t xml:space="preserve"> 25, 2017</w:t>
              </w:r>
            </w:hyperlink>
          </w:p>
        </w:tc>
      </w:tr>
    </w:tbl>
    <w:p w14:paraId="0C4B0F94" w14:textId="77777777" w:rsidR="006E0411" w:rsidRDefault="006E0411"/>
    <w:sectPr w:rsidR="006E0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4342"/>
    <w:multiLevelType w:val="multilevel"/>
    <w:tmpl w:val="1AE0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93A4D"/>
    <w:multiLevelType w:val="multilevel"/>
    <w:tmpl w:val="9B4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354FD5"/>
    <w:multiLevelType w:val="multilevel"/>
    <w:tmpl w:val="B0E0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D733F0"/>
    <w:multiLevelType w:val="multilevel"/>
    <w:tmpl w:val="9694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380838"/>
    <w:multiLevelType w:val="multilevel"/>
    <w:tmpl w:val="E14C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483E8D"/>
    <w:multiLevelType w:val="multilevel"/>
    <w:tmpl w:val="EB3A9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B4"/>
    <w:rsid w:val="006E0411"/>
    <w:rsid w:val="007132B4"/>
    <w:rsid w:val="007B52D4"/>
    <w:rsid w:val="009167CF"/>
    <w:rsid w:val="009228CE"/>
    <w:rsid w:val="00B7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3F41"/>
  <w15:chartTrackingRefBased/>
  <w15:docId w15:val="{1880747B-4D7C-4FBD-87E2-5B1B1A48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7801">
      <w:bodyDiv w:val="1"/>
      <w:marLeft w:val="0"/>
      <w:marRight w:val="0"/>
      <w:marTop w:val="0"/>
      <w:marBottom w:val="0"/>
      <w:divBdr>
        <w:top w:val="none" w:sz="0" w:space="0" w:color="auto"/>
        <w:left w:val="none" w:sz="0" w:space="0" w:color="auto"/>
        <w:bottom w:val="none" w:sz="0" w:space="0" w:color="auto"/>
        <w:right w:val="none" w:sz="0" w:space="0" w:color="auto"/>
      </w:divBdr>
      <w:divsChild>
        <w:div w:id="239993158">
          <w:marLeft w:val="0"/>
          <w:marRight w:val="0"/>
          <w:marTop w:val="0"/>
          <w:marBottom w:val="75"/>
          <w:divBdr>
            <w:top w:val="single" w:sz="2" w:space="0" w:color="000000"/>
            <w:left w:val="single" w:sz="2" w:space="0" w:color="000000"/>
            <w:bottom w:val="single" w:sz="6" w:space="4" w:color="D9DCDF"/>
            <w:right w:val="single" w:sz="2" w:space="0" w:color="000000"/>
          </w:divBdr>
        </w:div>
        <w:div w:id="131487090">
          <w:marLeft w:val="0"/>
          <w:marRight w:val="0"/>
          <w:marTop w:val="0"/>
          <w:marBottom w:val="0"/>
          <w:divBdr>
            <w:top w:val="single" w:sz="2" w:space="0" w:color="000000"/>
            <w:left w:val="single" w:sz="2" w:space="0" w:color="000000"/>
            <w:bottom w:val="single" w:sz="2" w:space="0" w:color="000000"/>
            <w:right w:val="single" w:sz="2" w:space="0" w:color="000000"/>
          </w:divBdr>
          <w:divsChild>
            <w:div w:id="1761830872">
              <w:marLeft w:val="0"/>
              <w:marRight w:val="0"/>
              <w:marTop w:val="0"/>
              <w:marBottom w:val="0"/>
              <w:divBdr>
                <w:top w:val="single" w:sz="2" w:space="0" w:color="000000"/>
                <w:left w:val="single" w:sz="2" w:space="0" w:color="000000"/>
                <w:bottom w:val="single" w:sz="2" w:space="0" w:color="000000"/>
                <w:right w:val="single" w:sz="2" w:space="0" w:color="000000"/>
              </w:divBdr>
            </w:div>
            <w:div w:id="175860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41902011">
      <w:bodyDiv w:val="1"/>
      <w:marLeft w:val="0"/>
      <w:marRight w:val="0"/>
      <w:marTop w:val="0"/>
      <w:marBottom w:val="0"/>
      <w:divBdr>
        <w:top w:val="none" w:sz="0" w:space="0" w:color="auto"/>
        <w:left w:val="none" w:sz="0" w:space="0" w:color="auto"/>
        <w:bottom w:val="none" w:sz="0" w:space="0" w:color="auto"/>
        <w:right w:val="none" w:sz="0" w:space="0" w:color="auto"/>
      </w:divBdr>
      <w:divsChild>
        <w:div w:id="1565023723">
          <w:marLeft w:val="0"/>
          <w:marRight w:val="0"/>
          <w:marTop w:val="0"/>
          <w:marBottom w:val="150"/>
          <w:divBdr>
            <w:top w:val="single" w:sz="2" w:space="0" w:color="000000"/>
            <w:left w:val="single" w:sz="2" w:space="0" w:color="000000"/>
            <w:bottom w:val="single" w:sz="2" w:space="5" w:color="000000"/>
            <w:right w:val="single" w:sz="2" w:space="11" w:color="000000"/>
          </w:divBdr>
        </w:div>
        <w:div w:id="646472509">
          <w:marLeft w:val="0"/>
          <w:marRight w:val="0"/>
          <w:marTop w:val="0"/>
          <w:marBottom w:val="0"/>
          <w:divBdr>
            <w:top w:val="single" w:sz="2" w:space="0" w:color="000000"/>
            <w:left w:val="single" w:sz="2" w:space="0" w:color="000000"/>
            <w:bottom w:val="single" w:sz="2" w:space="0" w:color="000000"/>
            <w:right w:val="single" w:sz="2" w:space="0" w:color="000000"/>
          </w:divBdr>
          <w:divsChild>
            <w:div w:id="1227254192">
              <w:marLeft w:val="0"/>
              <w:marRight w:val="150"/>
              <w:marTop w:val="0"/>
              <w:marBottom w:val="225"/>
              <w:divBdr>
                <w:top w:val="single" w:sz="2" w:space="0" w:color="000000"/>
                <w:left w:val="single" w:sz="2" w:space="0" w:color="000000"/>
                <w:bottom w:val="single" w:sz="2" w:space="0" w:color="000000"/>
                <w:right w:val="single" w:sz="2" w:space="0" w:color="000000"/>
              </w:divBdr>
              <w:divsChild>
                <w:div w:id="2108691416">
                  <w:marLeft w:val="0"/>
                  <w:marRight w:val="0"/>
                  <w:marTop w:val="150"/>
                  <w:marBottom w:val="150"/>
                  <w:divBdr>
                    <w:top w:val="single" w:sz="2" w:space="0" w:color="000000"/>
                    <w:left w:val="single" w:sz="2" w:space="0" w:color="000000"/>
                    <w:bottom w:val="single" w:sz="2" w:space="0" w:color="E9E9E9"/>
                    <w:right w:val="single" w:sz="2" w:space="0" w:color="000000"/>
                  </w:divBdr>
                  <w:divsChild>
                    <w:div w:id="2003773236">
                      <w:marLeft w:val="0"/>
                      <w:marRight w:val="0"/>
                      <w:marTop w:val="0"/>
                      <w:marBottom w:val="30"/>
                      <w:divBdr>
                        <w:top w:val="single" w:sz="2" w:space="0" w:color="000000"/>
                        <w:left w:val="single" w:sz="2" w:space="0" w:color="000000"/>
                        <w:bottom w:val="single" w:sz="2" w:space="0" w:color="000000"/>
                        <w:right w:val="single" w:sz="2" w:space="0" w:color="000000"/>
                      </w:divBdr>
                      <w:divsChild>
                        <w:div w:id="887104764">
                          <w:marLeft w:val="0"/>
                          <w:marRight w:val="0"/>
                          <w:marTop w:val="0"/>
                          <w:marBottom w:val="0"/>
                          <w:divBdr>
                            <w:top w:val="single" w:sz="2" w:space="0" w:color="000000"/>
                            <w:left w:val="single" w:sz="2" w:space="0" w:color="000000"/>
                            <w:bottom w:val="single" w:sz="2" w:space="0" w:color="000000"/>
                            <w:right w:val="single" w:sz="2" w:space="0" w:color="000000"/>
                          </w:divBdr>
                        </w:div>
                        <w:div w:id="1666743288">
                          <w:marLeft w:val="0"/>
                          <w:marRight w:val="0"/>
                          <w:marTop w:val="0"/>
                          <w:marBottom w:val="0"/>
                          <w:divBdr>
                            <w:top w:val="single" w:sz="2" w:space="0" w:color="000000"/>
                            <w:left w:val="single" w:sz="2" w:space="0" w:color="000000"/>
                            <w:bottom w:val="single" w:sz="2" w:space="0" w:color="000000"/>
                            <w:right w:val="single" w:sz="2" w:space="0" w:color="000000"/>
                          </w:divBdr>
                        </w:div>
                        <w:div w:id="2120567831">
                          <w:marLeft w:val="0"/>
                          <w:marRight w:val="0"/>
                          <w:marTop w:val="0"/>
                          <w:marBottom w:val="0"/>
                          <w:divBdr>
                            <w:top w:val="single" w:sz="2" w:space="0" w:color="000000"/>
                            <w:left w:val="single" w:sz="2" w:space="0" w:color="000000"/>
                            <w:bottom w:val="single" w:sz="2" w:space="0" w:color="000000"/>
                            <w:right w:val="single" w:sz="2" w:space="0" w:color="000000"/>
                          </w:divBdr>
                        </w:div>
                        <w:div w:id="917599071">
                          <w:marLeft w:val="0"/>
                          <w:marRight w:val="0"/>
                          <w:marTop w:val="0"/>
                          <w:marBottom w:val="0"/>
                          <w:divBdr>
                            <w:top w:val="single" w:sz="2" w:space="0" w:color="000000"/>
                            <w:left w:val="single" w:sz="2" w:space="0" w:color="000000"/>
                            <w:bottom w:val="single" w:sz="2" w:space="0" w:color="000000"/>
                            <w:right w:val="single" w:sz="2" w:space="0" w:color="000000"/>
                          </w:divBdr>
                        </w:div>
                        <w:div w:id="617223710">
                          <w:marLeft w:val="0"/>
                          <w:marRight w:val="0"/>
                          <w:marTop w:val="0"/>
                          <w:marBottom w:val="0"/>
                          <w:divBdr>
                            <w:top w:val="single" w:sz="2" w:space="0" w:color="000000"/>
                            <w:left w:val="single" w:sz="2" w:space="0" w:color="000000"/>
                            <w:bottom w:val="single" w:sz="2" w:space="0" w:color="000000"/>
                            <w:right w:val="single" w:sz="2" w:space="0" w:color="000000"/>
                          </w:divBdr>
                        </w:div>
                        <w:div w:id="1649362022">
                          <w:marLeft w:val="0"/>
                          <w:marRight w:val="0"/>
                          <w:marTop w:val="0"/>
                          <w:marBottom w:val="0"/>
                          <w:divBdr>
                            <w:top w:val="single" w:sz="2" w:space="0" w:color="000000"/>
                            <w:left w:val="single" w:sz="2" w:space="0" w:color="000000"/>
                            <w:bottom w:val="single" w:sz="2" w:space="0" w:color="000000"/>
                            <w:right w:val="single" w:sz="2" w:space="0" w:color="000000"/>
                          </w:divBdr>
                          <w:divsChild>
                            <w:div w:id="1428190796">
                              <w:marLeft w:val="0"/>
                              <w:marRight w:val="0"/>
                              <w:marTop w:val="0"/>
                              <w:marBottom w:val="0"/>
                              <w:divBdr>
                                <w:top w:val="single" w:sz="2" w:space="0" w:color="000000"/>
                                <w:left w:val="single" w:sz="2" w:space="0" w:color="000000"/>
                                <w:bottom w:val="single" w:sz="2" w:space="0" w:color="000000"/>
                                <w:right w:val="single" w:sz="2" w:space="0" w:color="000000"/>
                              </w:divBdr>
                              <w:divsChild>
                                <w:div w:id="151602155">
                                  <w:marLeft w:val="0"/>
                                  <w:marRight w:val="0"/>
                                  <w:marTop w:val="0"/>
                                  <w:marBottom w:val="0"/>
                                  <w:divBdr>
                                    <w:top w:val="single" w:sz="2" w:space="0" w:color="000000"/>
                                    <w:left w:val="single" w:sz="2" w:space="0" w:color="000000"/>
                                    <w:bottom w:val="single" w:sz="2" w:space="0" w:color="000000"/>
                                    <w:right w:val="single" w:sz="2" w:space="0" w:color="000000"/>
                                  </w:divBdr>
                                </w:div>
                                <w:div w:id="605583064">
                                  <w:marLeft w:val="0"/>
                                  <w:marRight w:val="0"/>
                                  <w:marTop w:val="0"/>
                                  <w:marBottom w:val="0"/>
                                  <w:divBdr>
                                    <w:top w:val="single" w:sz="2" w:space="0" w:color="000000"/>
                                    <w:left w:val="single" w:sz="2" w:space="0" w:color="000000"/>
                                    <w:bottom w:val="single" w:sz="2" w:space="0" w:color="000000"/>
                                    <w:right w:val="single" w:sz="2" w:space="0" w:color="000000"/>
                                  </w:divBdr>
                                </w:div>
                                <w:div w:id="17112282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35018804">
                          <w:marLeft w:val="0"/>
                          <w:marRight w:val="0"/>
                          <w:marTop w:val="0"/>
                          <w:marBottom w:val="0"/>
                          <w:divBdr>
                            <w:top w:val="single" w:sz="2" w:space="0" w:color="000000"/>
                            <w:left w:val="single" w:sz="2" w:space="0" w:color="000000"/>
                            <w:bottom w:val="single" w:sz="2" w:space="0" w:color="000000"/>
                            <w:right w:val="single" w:sz="2" w:space="0" w:color="000000"/>
                          </w:divBdr>
                          <w:divsChild>
                            <w:div w:id="991101432">
                              <w:marLeft w:val="0"/>
                              <w:marRight w:val="0"/>
                              <w:marTop w:val="0"/>
                              <w:marBottom w:val="0"/>
                              <w:divBdr>
                                <w:top w:val="single" w:sz="2" w:space="0" w:color="000000"/>
                                <w:left w:val="single" w:sz="2" w:space="0" w:color="000000"/>
                                <w:bottom w:val="single" w:sz="2" w:space="0" w:color="000000"/>
                                <w:right w:val="single" w:sz="2" w:space="0" w:color="000000"/>
                              </w:divBdr>
                              <w:divsChild>
                                <w:div w:id="362095131">
                                  <w:marLeft w:val="0"/>
                                  <w:marRight w:val="0"/>
                                  <w:marTop w:val="0"/>
                                  <w:marBottom w:val="0"/>
                                  <w:divBdr>
                                    <w:top w:val="single" w:sz="2" w:space="0" w:color="000000"/>
                                    <w:left w:val="single" w:sz="2" w:space="0" w:color="000000"/>
                                    <w:bottom w:val="single" w:sz="2" w:space="0" w:color="000000"/>
                                    <w:right w:val="single" w:sz="2" w:space="0" w:color="000000"/>
                                  </w:divBdr>
                                </w:div>
                                <w:div w:id="46152162">
                                  <w:marLeft w:val="0"/>
                                  <w:marRight w:val="0"/>
                                  <w:marTop w:val="0"/>
                                  <w:marBottom w:val="0"/>
                                  <w:divBdr>
                                    <w:top w:val="single" w:sz="2" w:space="0" w:color="000000"/>
                                    <w:left w:val="single" w:sz="2" w:space="0" w:color="000000"/>
                                    <w:bottom w:val="single" w:sz="2" w:space="0" w:color="000000"/>
                                    <w:right w:val="single" w:sz="2" w:space="0" w:color="000000"/>
                                  </w:divBdr>
                                </w:div>
                                <w:div w:id="666636375">
                                  <w:marLeft w:val="0"/>
                                  <w:marRight w:val="0"/>
                                  <w:marTop w:val="0"/>
                                  <w:marBottom w:val="0"/>
                                  <w:divBdr>
                                    <w:top w:val="single" w:sz="2" w:space="0" w:color="000000"/>
                                    <w:left w:val="single" w:sz="2" w:space="0" w:color="000000"/>
                                    <w:bottom w:val="single" w:sz="2" w:space="0" w:color="000000"/>
                                    <w:right w:val="single" w:sz="2" w:space="0" w:color="000000"/>
                                  </w:divBdr>
                                </w:div>
                                <w:div w:id="1901555169">
                                  <w:marLeft w:val="0"/>
                                  <w:marRight w:val="0"/>
                                  <w:marTop w:val="0"/>
                                  <w:marBottom w:val="0"/>
                                  <w:divBdr>
                                    <w:top w:val="single" w:sz="2" w:space="0" w:color="000000"/>
                                    <w:left w:val="single" w:sz="2" w:space="0" w:color="000000"/>
                                    <w:bottom w:val="single" w:sz="2" w:space="0" w:color="000000"/>
                                    <w:right w:val="single" w:sz="2" w:space="0" w:color="000000"/>
                                  </w:divBdr>
                                </w:div>
                                <w:div w:id="1743016500">
                                  <w:marLeft w:val="0"/>
                                  <w:marRight w:val="0"/>
                                  <w:marTop w:val="0"/>
                                  <w:marBottom w:val="0"/>
                                  <w:divBdr>
                                    <w:top w:val="single" w:sz="2" w:space="0" w:color="000000"/>
                                    <w:left w:val="single" w:sz="2" w:space="0" w:color="000000"/>
                                    <w:bottom w:val="single" w:sz="2" w:space="0" w:color="000000"/>
                                    <w:right w:val="single" w:sz="2" w:space="0" w:color="000000"/>
                                  </w:divBdr>
                                </w:div>
                                <w:div w:id="744573142">
                                  <w:marLeft w:val="0"/>
                                  <w:marRight w:val="0"/>
                                  <w:marTop w:val="0"/>
                                  <w:marBottom w:val="0"/>
                                  <w:divBdr>
                                    <w:top w:val="single" w:sz="2" w:space="0" w:color="000000"/>
                                    <w:left w:val="single" w:sz="2" w:space="0" w:color="000000"/>
                                    <w:bottom w:val="single" w:sz="2" w:space="0" w:color="000000"/>
                                    <w:right w:val="single" w:sz="2" w:space="0" w:color="000000"/>
                                  </w:divBdr>
                                </w:div>
                                <w:div w:id="1138648811">
                                  <w:marLeft w:val="0"/>
                                  <w:marRight w:val="0"/>
                                  <w:marTop w:val="0"/>
                                  <w:marBottom w:val="0"/>
                                  <w:divBdr>
                                    <w:top w:val="single" w:sz="2" w:space="0" w:color="000000"/>
                                    <w:left w:val="single" w:sz="2" w:space="0" w:color="000000"/>
                                    <w:bottom w:val="single" w:sz="2" w:space="0" w:color="000000"/>
                                    <w:right w:val="single" w:sz="2" w:space="0" w:color="000000"/>
                                  </w:divBdr>
                                </w:div>
                                <w:div w:id="16581439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887528601">
      <w:bodyDiv w:val="1"/>
      <w:marLeft w:val="0"/>
      <w:marRight w:val="0"/>
      <w:marTop w:val="0"/>
      <w:marBottom w:val="0"/>
      <w:divBdr>
        <w:top w:val="none" w:sz="0" w:space="0" w:color="auto"/>
        <w:left w:val="none" w:sz="0" w:space="0" w:color="auto"/>
        <w:bottom w:val="none" w:sz="0" w:space="0" w:color="auto"/>
        <w:right w:val="none" w:sz="0" w:space="0" w:color="auto"/>
      </w:divBdr>
      <w:divsChild>
        <w:div w:id="374283219">
          <w:marLeft w:val="0"/>
          <w:marRight w:val="0"/>
          <w:marTop w:val="0"/>
          <w:marBottom w:val="75"/>
          <w:divBdr>
            <w:top w:val="single" w:sz="2" w:space="0" w:color="000000"/>
            <w:left w:val="single" w:sz="2" w:space="0" w:color="000000"/>
            <w:bottom w:val="single" w:sz="6" w:space="4" w:color="D9DCDF"/>
            <w:right w:val="single" w:sz="2" w:space="0" w:color="000000"/>
          </w:divBdr>
        </w:div>
        <w:div w:id="2097290161">
          <w:marLeft w:val="0"/>
          <w:marRight w:val="0"/>
          <w:marTop w:val="0"/>
          <w:marBottom w:val="0"/>
          <w:divBdr>
            <w:top w:val="single" w:sz="2" w:space="0" w:color="000000"/>
            <w:left w:val="single" w:sz="2" w:space="0" w:color="000000"/>
            <w:bottom w:val="single" w:sz="2" w:space="0" w:color="000000"/>
            <w:right w:val="single" w:sz="2" w:space="0" w:color="000000"/>
          </w:divBdr>
          <w:divsChild>
            <w:div w:id="2071880336">
              <w:marLeft w:val="0"/>
              <w:marRight w:val="0"/>
              <w:marTop w:val="0"/>
              <w:marBottom w:val="0"/>
              <w:divBdr>
                <w:top w:val="single" w:sz="2" w:space="0" w:color="000000"/>
                <w:left w:val="single" w:sz="2" w:space="0" w:color="000000"/>
                <w:bottom w:val="single" w:sz="2" w:space="0" w:color="000000"/>
                <w:right w:val="single" w:sz="2" w:space="0" w:color="000000"/>
              </w:divBdr>
            </w:div>
            <w:div w:id="1369990332">
              <w:marLeft w:val="0"/>
              <w:marRight w:val="0"/>
              <w:marTop w:val="0"/>
              <w:marBottom w:val="0"/>
              <w:divBdr>
                <w:top w:val="single" w:sz="2" w:space="0" w:color="000000"/>
                <w:left w:val="single" w:sz="2" w:space="0" w:color="000000"/>
                <w:bottom w:val="single" w:sz="2" w:space="0" w:color="000000"/>
                <w:right w:val="single" w:sz="2" w:space="0" w:color="000000"/>
              </w:divBdr>
            </w:div>
            <w:div w:id="896939746">
              <w:marLeft w:val="0"/>
              <w:marRight w:val="0"/>
              <w:marTop w:val="0"/>
              <w:marBottom w:val="0"/>
              <w:divBdr>
                <w:top w:val="single" w:sz="2" w:space="0" w:color="000000"/>
                <w:left w:val="single" w:sz="2" w:space="0" w:color="000000"/>
                <w:bottom w:val="single" w:sz="2" w:space="0" w:color="000000"/>
                <w:right w:val="single" w:sz="2" w:space="0" w:color="000000"/>
              </w:divBdr>
            </w:div>
            <w:div w:id="135025375">
              <w:marLeft w:val="0"/>
              <w:marRight w:val="0"/>
              <w:marTop w:val="0"/>
              <w:marBottom w:val="0"/>
              <w:divBdr>
                <w:top w:val="single" w:sz="2" w:space="0" w:color="000000"/>
                <w:left w:val="single" w:sz="2" w:space="0" w:color="000000"/>
                <w:bottom w:val="single" w:sz="2" w:space="0" w:color="000000"/>
                <w:right w:val="single" w:sz="2" w:space="0" w:color="000000"/>
              </w:divBdr>
            </w:div>
            <w:div w:id="1266618536">
              <w:marLeft w:val="0"/>
              <w:marRight w:val="0"/>
              <w:marTop w:val="0"/>
              <w:marBottom w:val="0"/>
              <w:divBdr>
                <w:top w:val="single" w:sz="2" w:space="0" w:color="000000"/>
                <w:left w:val="single" w:sz="2" w:space="0" w:color="000000"/>
                <w:bottom w:val="single" w:sz="2" w:space="0" w:color="000000"/>
                <w:right w:val="single" w:sz="2" w:space="0" w:color="000000"/>
              </w:divBdr>
            </w:div>
            <w:div w:id="378746895">
              <w:marLeft w:val="0"/>
              <w:marRight w:val="0"/>
              <w:marTop w:val="0"/>
              <w:marBottom w:val="0"/>
              <w:divBdr>
                <w:top w:val="single" w:sz="2" w:space="0" w:color="000000"/>
                <w:left w:val="single" w:sz="2" w:space="0" w:color="000000"/>
                <w:bottom w:val="single" w:sz="2" w:space="0" w:color="000000"/>
                <w:right w:val="single" w:sz="2" w:space="0" w:color="000000"/>
              </w:divBdr>
            </w:div>
            <w:div w:id="1030645896">
              <w:marLeft w:val="0"/>
              <w:marRight w:val="0"/>
              <w:marTop w:val="0"/>
              <w:marBottom w:val="0"/>
              <w:divBdr>
                <w:top w:val="single" w:sz="2" w:space="0" w:color="000000"/>
                <w:left w:val="single" w:sz="2" w:space="0" w:color="000000"/>
                <w:bottom w:val="single" w:sz="2" w:space="0" w:color="000000"/>
                <w:right w:val="single" w:sz="2" w:space="0" w:color="000000"/>
              </w:divBdr>
            </w:div>
            <w:div w:id="1602107957">
              <w:marLeft w:val="0"/>
              <w:marRight w:val="0"/>
              <w:marTop w:val="0"/>
              <w:marBottom w:val="0"/>
              <w:divBdr>
                <w:top w:val="single" w:sz="2" w:space="0" w:color="000000"/>
                <w:left w:val="single" w:sz="2" w:space="0" w:color="000000"/>
                <w:bottom w:val="single" w:sz="2" w:space="0" w:color="000000"/>
                <w:right w:val="single" w:sz="2" w:space="0" w:color="000000"/>
              </w:divBdr>
            </w:div>
            <w:div w:id="748191642">
              <w:marLeft w:val="0"/>
              <w:marRight w:val="0"/>
              <w:marTop w:val="0"/>
              <w:marBottom w:val="0"/>
              <w:divBdr>
                <w:top w:val="single" w:sz="2" w:space="0" w:color="000000"/>
                <w:left w:val="single" w:sz="2" w:space="0" w:color="000000"/>
                <w:bottom w:val="single" w:sz="2" w:space="0" w:color="000000"/>
                <w:right w:val="single" w:sz="2" w:space="0" w:color="000000"/>
              </w:divBdr>
            </w:div>
            <w:div w:id="1486580477">
              <w:marLeft w:val="0"/>
              <w:marRight w:val="0"/>
              <w:marTop w:val="0"/>
              <w:marBottom w:val="0"/>
              <w:divBdr>
                <w:top w:val="single" w:sz="2" w:space="0" w:color="000000"/>
                <w:left w:val="single" w:sz="2" w:space="0" w:color="000000"/>
                <w:bottom w:val="single" w:sz="2" w:space="0" w:color="000000"/>
                <w:right w:val="single" w:sz="2" w:space="0" w:color="000000"/>
              </w:divBdr>
            </w:div>
            <w:div w:id="371686143">
              <w:marLeft w:val="0"/>
              <w:marRight w:val="0"/>
              <w:marTop w:val="0"/>
              <w:marBottom w:val="0"/>
              <w:divBdr>
                <w:top w:val="single" w:sz="2" w:space="0" w:color="000000"/>
                <w:left w:val="single" w:sz="2" w:space="0" w:color="000000"/>
                <w:bottom w:val="single" w:sz="2" w:space="0" w:color="000000"/>
                <w:right w:val="single" w:sz="2" w:space="0" w:color="000000"/>
              </w:divBdr>
            </w:div>
            <w:div w:id="857893482">
              <w:marLeft w:val="0"/>
              <w:marRight w:val="0"/>
              <w:marTop w:val="0"/>
              <w:marBottom w:val="0"/>
              <w:divBdr>
                <w:top w:val="single" w:sz="2" w:space="0" w:color="000000"/>
                <w:left w:val="single" w:sz="2" w:space="0" w:color="000000"/>
                <w:bottom w:val="single" w:sz="2" w:space="0" w:color="000000"/>
                <w:right w:val="single" w:sz="2" w:space="0" w:color="000000"/>
              </w:divBdr>
            </w:div>
            <w:div w:id="8812103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hro.org/community-development" TargetMode="External"/><Relationship Id="rId18" Type="http://schemas.openxmlformats.org/officeDocument/2006/relationships/hyperlink" Target="http://www.nahro.org/node/403/year/2017/month/9/date/1" TargetMode="External"/><Relationship Id="rId26" Type="http://schemas.openxmlformats.org/officeDocument/2006/relationships/hyperlink" Target="http://www.nahro.org/node/403/year/2017/month/6/date/0" TargetMode="External"/><Relationship Id="rId39" Type="http://schemas.openxmlformats.org/officeDocument/2006/relationships/hyperlink" Target="http://www.nahro.org/AFFH" TargetMode="External"/><Relationship Id="rId21" Type="http://schemas.openxmlformats.org/officeDocument/2006/relationships/hyperlink" Target="http://www.nahro.org/news-content/fy-2018-senate-appropriations-bill-depth-community-development-programs" TargetMode="External"/><Relationship Id="rId34" Type="http://schemas.openxmlformats.org/officeDocument/2006/relationships/hyperlink" Target="http://www.nahro.org/node/403/year/2017/month/3/date/0" TargetMode="External"/><Relationship Id="rId42" Type="http://schemas.openxmlformats.org/officeDocument/2006/relationships/hyperlink" Target="https://www.hud.gov/sites/documents/17-07CPDN.PDF" TargetMode="External"/><Relationship Id="rId47" Type="http://schemas.openxmlformats.org/officeDocument/2006/relationships/hyperlink" Target="https://portal.hud.gov/hudportal/documents/huddoc?id=17-03cpdn.pdf" TargetMode="External"/><Relationship Id="rId50" Type="http://schemas.openxmlformats.org/officeDocument/2006/relationships/hyperlink" Target="https://portal.hud.gov/hudportal/documents/huddoc?id=17-01cpdn.pdf" TargetMode="External"/><Relationship Id="rId55" Type="http://schemas.openxmlformats.org/officeDocument/2006/relationships/hyperlink" Target="http://www.nahro.org/news-content/community-development-update-august-2-2017" TargetMode="External"/><Relationship Id="rId63" Type="http://schemas.openxmlformats.org/officeDocument/2006/relationships/fontTable" Target="fontTable.xml"/><Relationship Id="rId7" Type="http://schemas.openxmlformats.org/officeDocument/2006/relationships/hyperlink" Target="https://apps.apple.com/us/app/nahro-advocacy/id1458164309" TargetMode="External"/><Relationship Id="rId2" Type="http://schemas.openxmlformats.org/officeDocument/2006/relationships/styles" Target="styles.xml"/><Relationship Id="rId16" Type="http://schemas.openxmlformats.org/officeDocument/2006/relationships/hyperlink" Target="http://www.nahro.org/community-development" TargetMode="External"/><Relationship Id="rId20" Type="http://schemas.openxmlformats.org/officeDocument/2006/relationships/hyperlink" Target="http://www.nahro.org/node/403/year/2017/month/8/date/0" TargetMode="External"/><Relationship Id="rId29" Type="http://schemas.openxmlformats.org/officeDocument/2006/relationships/hyperlink" Target="http://www.nahro.org/news-content/fy-2017-omnibus-analysis-community-development-programs" TargetMode="External"/><Relationship Id="rId41" Type="http://schemas.openxmlformats.org/officeDocument/2006/relationships/hyperlink" Target="http://www.nahro.org/mtw" TargetMode="External"/><Relationship Id="rId54" Type="http://schemas.openxmlformats.org/officeDocument/2006/relationships/hyperlink" Target="http://www.nahro.org/news-content/community-development-update-august-25-2017" TargetMode="External"/><Relationship Id="rId62" Type="http://schemas.openxmlformats.org/officeDocument/2006/relationships/hyperlink" Target="http://www.nahro.org/news-content/community-development-update-january-25-2016" TargetMode="External"/><Relationship Id="rId1" Type="http://schemas.openxmlformats.org/officeDocument/2006/relationships/numbering" Target="numbering.xml"/><Relationship Id="rId6" Type="http://schemas.openxmlformats.org/officeDocument/2006/relationships/hyperlink" Target="https://play.google.com/store/apps/details?id=com.constituentvoice.nahro&amp;hl=en_US" TargetMode="External"/><Relationship Id="rId11" Type="http://schemas.openxmlformats.org/officeDocument/2006/relationships/hyperlink" Target="https://twitter.com/NAHROnational" TargetMode="External"/><Relationship Id="rId24" Type="http://schemas.openxmlformats.org/officeDocument/2006/relationships/hyperlink" Target="http://www.nahro.org/node/403/year/2017/month/6/date/1" TargetMode="External"/><Relationship Id="rId32" Type="http://schemas.openxmlformats.org/officeDocument/2006/relationships/hyperlink" Target="http://www.nahro.org/node/403/year/2017/month/4/date/0" TargetMode="External"/><Relationship Id="rId37" Type="http://schemas.openxmlformats.org/officeDocument/2006/relationships/hyperlink" Target="http://www.nahro.org/sites/default/files/searchable/Policy-Booklet-Spring2017_CDBG%20and%20HOME.pdf" TargetMode="External"/><Relationship Id="rId40" Type="http://schemas.openxmlformats.org/officeDocument/2006/relationships/hyperlink" Target="http://www.nahro.org/RAD" TargetMode="External"/><Relationship Id="rId45" Type="http://schemas.openxmlformats.org/officeDocument/2006/relationships/hyperlink" Target="https://portal.hud.gov/hudportal/documents/huddoc?id=17-06cpdn.pdf" TargetMode="External"/><Relationship Id="rId53" Type="http://schemas.openxmlformats.org/officeDocument/2006/relationships/hyperlink" Target="http://www.nahro.org/news-content/community-development-update-september-19-2017" TargetMode="External"/><Relationship Id="rId58" Type="http://schemas.openxmlformats.org/officeDocument/2006/relationships/hyperlink" Target="http://www.nahro.org/news-content/community-development-update-may-19-2017" TargetMode="External"/><Relationship Id="rId5" Type="http://schemas.openxmlformats.org/officeDocument/2006/relationships/hyperlink" Target="http://www.nahro.org/nahro-advocacy" TargetMode="External"/><Relationship Id="rId15" Type="http://schemas.openxmlformats.org/officeDocument/2006/relationships/hyperlink" Target="http://www.nahro.org/community-development" TargetMode="External"/><Relationship Id="rId23" Type="http://schemas.openxmlformats.org/officeDocument/2006/relationships/hyperlink" Target="http://www.nahro.org/node/403/year/2017/month/7/date/1" TargetMode="External"/><Relationship Id="rId28" Type="http://schemas.openxmlformats.org/officeDocument/2006/relationships/hyperlink" Target="http://www.nahro.org/node/403/year/2017/month/5/date/1" TargetMode="External"/><Relationship Id="rId36" Type="http://schemas.openxmlformats.org/officeDocument/2006/relationships/hyperlink" Target="http://www.nahro.org/node/403/year/2017/month/2/date/0" TargetMode="External"/><Relationship Id="rId49" Type="http://schemas.openxmlformats.org/officeDocument/2006/relationships/hyperlink" Target="https://portal.hud.gov/hudportal/documents/huddoc?id=17-02cpdn.pdf" TargetMode="External"/><Relationship Id="rId57" Type="http://schemas.openxmlformats.org/officeDocument/2006/relationships/hyperlink" Target="http://www.nahro.org/news-content/community-development-update-june-7-2017" TargetMode="External"/><Relationship Id="rId61" Type="http://schemas.openxmlformats.org/officeDocument/2006/relationships/hyperlink" Target="http://www.nahro.org/news-content/community-development-update-february-13-2017" TargetMode="External"/><Relationship Id="rId10" Type="http://schemas.openxmlformats.org/officeDocument/2006/relationships/hyperlink" Target="https://nahropolicyblog.wordpress.com/" TargetMode="External"/><Relationship Id="rId19" Type="http://schemas.openxmlformats.org/officeDocument/2006/relationships/hyperlink" Target="http://www.nahro.org/node/403/year/2017/month/9/date/1" TargetMode="External"/><Relationship Id="rId31" Type="http://schemas.openxmlformats.org/officeDocument/2006/relationships/hyperlink" Target="http://www.nahro.org/node/403/year/2017/month/4/date/1" TargetMode="External"/><Relationship Id="rId44" Type="http://schemas.openxmlformats.org/officeDocument/2006/relationships/hyperlink" Target="https://portal.hud.gov/hudportal/documents/huddoc?id=17-06cpdn.pdf" TargetMode="External"/><Relationship Id="rId52" Type="http://schemas.openxmlformats.org/officeDocument/2006/relationships/hyperlink" Target="mailto:jhsu@nahro.org?subject=Sign-Up%20for%20NAHRO%20Community%20Development%20Direct%20News" TargetMode="External"/><Relationship Id="rId60" Type="http://schemas.openxmlformats.org/officeDocument/2006/relationships/hyperlink" Target="http://www.nahro.org/news-content/community-development-update-march-6-2017" TargetMode="External"/><Relationship Id="rId4" Type="http://schemas.openxmlformats.org/officeDocument/2006/relationships/webSettings" Target="webSettings.xml"/><Relationship Id="rId9" Type="http://schemas.openxmlformats.org/officeDocument/2006/relationships/hyperlink" Target="https://www.hud.gov/program_offices/public_indian_housing/programs/ph/capfund" TargetMode="External"/><Relationship Id="rId14" Type="http://schemas.openxmlformats.org/officeDocument/2006/relationships/hyperlink" Target="http://www.nahro.org/community-development" TargetMode="External"/><Relationship Id="rId22" Type="http://schemas.openxmlformats.org/officeDocument/2006/relationships/hyperlink" Target="http://www.nahro.org/news-content/fy-2018-house-appropriations-bill-depth-community-development-programs" TargetMode="External"/><Relationship Id="rId27" Type="http://schemas.openxmlformats.org/officeDocument/2006/relationships/hyperlink" Target="http://www.nahro.org/node/403/year/2017/month/5/date/1" TargetMode="External"/><Relationship Id="rId30" Type="http://schemas.openxmlformats.org/officeDocument/2006/relationships/hyperlink" Target="http://www.nahro.org/node/403/year/2017/month/4/date/1" TargetMode="External"/><Relationship Id="rId35" Type="http://schemas.openxmlformats.org/officeDocument/2006/relationships/hyperlink" Target="http://www.nahro.org/node/403/year/2017/month/2/date/1" TargetMode="External"/><Relationship Id="rId43" Type="http://schemas.openxmlformats.org/officeDocument/2006/relationships/hyperlink" Target="https://www.hudexchange.info/resources/documents/FY-2017-CoC-Program-Competition-NOFA.pdf" TargetMode="External"/><Relationship Id="rId48" Type="http://schemas.openxmlformats.org/officeDocument/2006/relationships/hyperlink" Target="https://www.federalregister.gov/d/2017-07487" TargetMode="External"/><Relationship Id="rId56" Type="http://schemas.openxmlformats.org/officeDocument/2006/relationships/hyperlink" Target="http://www.nahro.org/news-content/community-development-update-july-6-2017" TargetMode="External"/><Relationship Id="rId64" Type="http://schemas.openxmlformats.org/officeDocument/2006/relationships/theme" Target="theme/theme1.xml"/><Relationship Id="rId8" Type="http://schemas.openxmlformats.org/officeDocument/2006/relationships/hyperlink" Target="mailto:thembree@nahro.org" TargetMode="External"/><Relationship Id="rId51" Type="http://schemas.openxmlformats.org/officeDocument/2006/relationships/hyperlink" Target="http://www.nahro.org/community-development" TargetMode="External"/><Relationship Id="rId3" Type="http://schemas.openxmlformats.org/officeDocument/2006/relationships/settings" Target="settings.xml"/><Relationship Id="rId12" Type="http://schemas.openxmlformats.org/officeDocument/2006/relationships/hyperlink" Target="http://www.nahro.org/community-development" TargetMode="External"/><Relationship Id="rId17" Type="http://schemas.openxmlformats.org/officeDocument/2006/relationships/hyperlink" Target="http://www.nahro.org/community-development" TargetMode="External"/><Relationship Id="rId25" Type="http://schemas.openxmlformats.org/officeDocument/2006/relationships/hyperlink" Target="http://www.nahro.org/node/403/year/2017/month/6/date/0" TargetMode="External"/><Relationship Id="rId33" Type="http://schemas.openxmlformats.org/officeDocument/2006/relationships/hyperlink" Target="http://www.nahro.org/node/403/year/2017/month/4/date/0" TargetMode="External"/><Relationship Id="rId38" Type="http://schemas.openxmlformats.org/officeDocument/2006/relationships/hyperlink" Target="http://www.nahro.org/sites/default/files/searchable/Policy-Booklet-Spring2017_LIHTC.pdf" TargetMode="External"/><Relationship Id="rId46" Type="http://schemas.openxmlformats.org/officeDocument/2006/relationships/hyperlink" Target="https://portal.hud.gov/hudportal/documents/huddoc?id=17-05cpdn.pdf" TargetMode="External"/><Relationship Id="rId59" Type="http://schemas.openxmlformats.org/officeDocument/2006/relationships/hyperlink" Target="http://www.nahro.org/news-content/community-development-update-april-5-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Brue Johnston</dc:creator>
  <cp:keywords/>
  <dc:description/>
  <cp:lastModifiedBy>Brue Johnston</cp:lastModifiedBy>
  <cp:revision>2</cp:revision>
  <dcterms:created xsi:type="dcterms:W3CDTF">2019-10-02T16:19:00Z</dcterms:created>
  <dcterms:modified xsi:type="dcterms:W3CDTF">2019-10-02T16:19:00Z</dcterms:modified>
</cp:coreProperties>
</file>