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F5CF1" w14:textId="77777777" w:rsidR="001C412F" w:rsidRPr="001C412F" w:rsidRDefault="001C412F" w:rsidP="001C412F">
      <w:pPr>
        <w:shd w:val="clear" w:color="auto" w:fill="FFFFFF"/>
        <w:spacing w:before="100" w:beforeAutospacing="1" w:after="0" w:line="240" w:lineRule="auto"/>
        <w:rPr>
          <w:rFonts w:ascii="Arial" w:eastAsia="Times New Roman" w:hAnsi="Arial" w:cs="Arial"/>
          <w:color w:val="222222"/>
          <w:sz w:val="24"/>
          <w:szCs w:val="24"/>
        </w:rPr>
      </w:pPr>
      <w:bookmarkStart w:id="0" w:name="_GoBack"/>
      <w:bookmarkEnd w:id="0"/>
      <w:r w:rsidRPr="001C412F">
        <w:rPr>
          <w:rFonts w:ascii="Book Antiqua" w:eastAsia="Times New Roman" w:hAnsi="Book Antiqua" w:cs="Arial"/>
          <w:color w:val="000000"/>
          <w:sz w:val="24"/>
          <w:szCs w:val="24"/>
        </w:rPr>
        <w:t>HUD No. 19-147                                                                                </w:t>
      </w:r>
      <w:r w:rsidRPr="001C412F">
        <w:rPr>
          <w:rFonts w:ascii="Book Antiqua" w:eastAsia="Times New Roman" w:hAnsi="Book Antiqua" w:cs="Arial"/>
          <w:color w:val="000000"/>
          <w:sz w:val="24"/>
          <w:szCs w:val="24"/>
          <w:u w:val="single"/>
        </w:rPr>
        <w:t>FOR RELEASE</w:t>
      </w:r>
    </w:p>
    <w:p w14:paraId="0B9D4280" w14:textId="77777777" w:rsidR="001C412F" w:rsidRPr="001C412F" w:rsidRDefault="001C412F" w:rsidP="001C412F">
      <w:pPr>
        <w:shd w:val="clear" w:color="auto" w:fill="FFFFFF"/>
        <w:spacing w:before="100" w:beforeAutospacing="1" w:after="0" w:line="240" w:lineRule="auto"/>
        <w:rPr>
          <w:rFonts w:ascii="Arial" w:eastAsia="Times New Roman" w:hAnsi="Arial" w:cs="Arial"/>
          <w:color w:val="222222"/>
          <w:sz w:val="24"/>
          <w:szCs w:val="24"/>
        </w:rPr>
      </w:pPr>
      <w:r w:rsidRPr="001C412F">
        <w:rPr>
          <w:rFonts w:ascii="Book Antiqua" w:eastAsia="Times New Roman" w:hAnsi="Book Antiqua" w:cs="Arial"/>
          <w:color w:val="000000"/>
          <w:sz w:val="24"/>
          <w:szCs w:val="24"/>
        </w:rPr>
        <w:t>HUD Public Affairs                                                                            Tuesday</w:t>
      </w:r>
    </w:p>
    <w:p w14:paraId="2B0CDDC7" w14:textId="77777777" w:rsidR="001C412F" w:rsidRPr="001C412F" w:rsidRDefault="001C412F" w:rsidP="001C412F">
      <w:pPr>
        <w:shd w:val="clear" w:color="auto" w:fill="FFFFFF"/>
        <w:spacing w:before="100" w:beforeAutospacing="1" w:after="0" w:line="240" w:lineRule="auto"/>
        <w:rPr>
          <w:rFonts w:ascii="Arial" w:eastAsia="Times New Roman" w:hAnsi="Arial" w:cs="Arial"/>
          <w:color w:val="222222"/>
          <w:sz w:val="24"/>
          <w:szCs w:val="24"/>
        </w:rPr>
      </w:pPr>
      <w:r w:rsidRPr="001C412F">
        <w:rPr>
          <w:rFonts w:ascii="Book Antiqua" w:eastAsia="Times New Roman" w:hAnsi="Book Antiqua" w:cs="Arial"/>
          <w:color w:val="000000"/>
          <w:sz w:val="24"/>
          <w:szCs w:val="24"/>
        </w:rPr>
        <w:t>202-708-0685                                                                                       October 1, 2019</w:t>
      </w:r>
    </w:p>
    <w:p w14:paraId="27A4D464" w14:textId="77777777" w:rsidR="001C412F" w:rsidRPr="001C412F" w:rsidRDefault="001655C8" w:rsidP="001C412F">
      <w:pPr>
        <w:shd w:val="clear" w:color="auto" w:fill="FFFFFF"/>
        <w:spacing w:before="100" w:beforeAutospacing="1" w:after="0" w:line="240" w:lineRule="auto"/>
        <w:rPr>
          <w:rFonts w:ascii="Arial" w:eastAsia="Times New Roman" w:hAnsi="Arial" w:cs="Arial"/>
          <w:color w:val="222222"/>
          <w:sz w:val="24"/>
          <w:szCs w:val="24"/>
        </w:rPr>
      </w:pPr>
      <w:hyperlink r:id="rId4" w:tgtFrame="_blank" w:history="1">
        <w:r w:rsidR="001C412F" w:rsidRPr="001C412F">
          <w:rPr>
            <w:rFonts w:ascii="Book Antiqua" w:eastAsia="Times New Roman" w:hAnsi="Book Antiqua" w:cs="Arial"/>
            <w:color w:val="1155CC"/>
            <w:sz w:val="24"/>
            <w:szCs w:val="24"/>
            <w:u w:val="single"/>
          </w:rPr>
          <w:t>https://www.hud.gov/press</w:t>
        </w:r>
      </w:hyperlink>
    </w:p>
    <w:p w14:paraId="7974C389" w14:textId="77777777" w:rsidR="001C412F" w:rsidRPr="001C412F" w:rsidRDefault="001C412F" w:rsidP="001C412F">
      <w:pPr>
        <w:shd w:val="clear" w:color="auto" w:fill="FFFFFF"/>
        <w:spacing w:before="100" w:beforeAutospacing="1" w:after="100" w:afterAutospacing="1" w:line="240" w:lineRule="auto"/>
        <w:rPr>
          <w:rFonts w:ascii="Arial" w:eastAsia="Times New Roman" w:hAnsi="Arial" w:cs="Arial"/>
          <w:color w:val="222222"/>
          <w:sz w:val="24"/>
          <w:szCs w:val="24"/>
        </w:rPr>
      </w:pPr>
      <w:r w:rsidRPr="001C412F">
        <w:rPr>
          <w:rFonts w:ascii="Book Antiqua" w:eastAsia="Times New Roman" w:hAnsi="Book Antiqua" w:cs="Arial"/>
          <w:b/>
          <w:bCs/>
          <w:color w:val="000000"/>
          <w:sz w:val="24"/>
          <w:szCs w:val="24"/>
          <w:lang w:val="en"/>
        </w:rPr>
        <w:t> </w:t>
      </w:r>
    </w:p>
    <w:p w14:paraId="0F7E5C5A" w14:textId="77777777" w:rsidR="001C412F" w:rsidRPr="001C412F" w:rsidRDefault="001C412F" w:rsidP="001C412F">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1C412F">
        <w:rPr>
          <w:rFonts w:ascii="Book Antiqua" w:eastAsia="Times New Roman" w:hAnsi="Book Antiqua" w:cs="Arial"/>
          <w:b/>
          <w:bCs/>
          <w:color w:val="000000"/>
          <w:sz w:val="24"/>
          <w:szCs w:val="24"/>
          <w:lang w:val="en"/>
        </w:rPr>
        <w:t>WHITE HOUSE OPPORTUNITY AND REVITALIZATION COUNCIL</w:t>
      </w:r>
    </w:p>
    <w:p w14:paraId="7DA9ACA7" w14:textId="77777777" w:rsidR="001C412F" w:rsidRPr="001C412F" w:rsidRDefault="001C412F" w:rsidP="001C412F">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1C412F">
        <w:rPr>
          <w:rFonts w:ascii="Book Antiqua" w:eastAsia="Times New Roman" w:hAnsi="Book Antiqua" w:cs="Arial"/>
          <w:b/>
          <w:bCs/>
          <w:color w:val="000000"/>
          <w:sz w:val="24"/>
          <w:szCs w:val="24"/>
          <w:lang w:val="en"/>
        </w:rPr>
        <w:t>INTRODUCES </w:t>
      </w:r>
      <w:hyperlink r:id="rId5" w:tgtFrame="_blank" w:history="1">
        <w:r w:rsidRPr="001C412F">
          <w:rPr>
            <w:rFonts w:ascii="Book Antiqua" w:eastAsia="Times New Roman" w:hAnsi="Book Antiqua" w:cs="Arial"/>
            <w:b/>
            <w:bCs/>
            <w:color w:val="1155CC"/>
            <w:sz w:val="24"/>
            <w:szCs w:val="24"/>
            <w:u w:val="single"/>
            <w:lang w:val="en"/>
          </w:rPr>
          <w:t>OPPORTUNITYZONES.GOV</w:t>
        </w:r>
      </w:hyperlink>
    </w:p>
    <w:p w14:paraId="71517934" w14:textId="77777777" w:rsidR="001C412F" w:rsidRPr="001C412F" w:rsidRDefault="001C412F" w:rsidP="001C412F">
      <w:pPr>
        <w:shd w:val="clear" w:color="auto" w:fill="FFFFFF"/>
        <w:spacing w:after="0" w:line="240" w:lineRule="auto"/>
        <w:jc w:val="center"/>
        <w:rPr>
          <w:rFonts w:ascii="Arial" w:eastAsia="Times New Roman" w:hAnsi="Arial" w:cs="Arial"/>
          <w:color w:val="222222"/>
          <w:sz w:val="24"/>
          <w:szCs w:val="24"/>
        </w:rPr>
      </w:pPr>
      <w:r w:rsidRPr="001C412F">
        <w:rPr>
          <w:rFonts w:ascii="Book Antiqua" w:eastAsia="Times New Roman" w:hAnsi="Book Antiqua" w:cs="Arial"/>
          <w:i/>
          <w:iCs/>
          <w:color w:val="000000"/>
          <w:sz w:val="24"/>
          <w:szCs w:val="24"/>
          <w:lang w:val="en"/>
        </w:rPr>
        <w:t>New website will serve as comprehensive tool for the Opportunity Zones initiative</w:t>
      </w:r>
    </w:p>
    <w:p w14:paraId="5DA3A784" w14:textId="77777777" w:rsidR="001C412F" w:rsidRPr="001C412F" w:rsidRDefault="001C412F" w:rsidP="001C412F">
      <w:pPr>
        <w:shd w:val="clear" w:color="auto" w:fill="FFFFFF"/>
        <w:spacing w:after="0" w:line="240" w:lineRule="auto"/>
        <w:ind w:firstLine="720"/>
        <w:rPr>
          <w:rFonts w:ascii="Arial" w:eastAsia="Times New Roman" w:hAnsi="Arial" w:cs="Arial"/>
          <w:color w:val="222222"/>
          <w:sz w:val="24"/>
          <w:szCs w:val="24"/>
        </w:rPr>
      </w:pPr>
      <w:r w:rsidRPr="001C412F">
        <w:rPr>
          <w:rFonts w:ascii="Book Antiqua" w:eastAsia="Times New Roman" w:hAnsi="Book Antiqua" w:cs="Arial"/>
          <w:color w:val="222222"/>
          <w:sz w:val="24"/>
          <w:szCs w:val="24"/>
        </w:rPr>
        <w:t>JACKSON, MISSISSIPPI—Today, Secretary Ben Carson, on behalf of the White House Opportunity and Revitalization Council, announced a new website that will serve as a hub of information for the array of audiences that work with the Opportunity Zones initiative. </w:t>
      </w:r>
      <w:hyperlink r:id="rId6" w:tgtFrame="_blank" w:history="1">
        <w:r w:rsidRPr="001C412F">
          <w:rPr>
            <w:rFonts w:ascii="Book Antiqua" w:eastAsia="Times New Roman" w:hAnsi="Book Antiqua" w:cs="Arial"/>
            <w:b/>
            <w:bCs/>
            <w:i/>
            <w:iCs/>
            <w:color w:val="1155CC"/>
            <w:sz w:val="24"/>
            <w:szCs w:val="24"/>
            <w:u w:val="single"/>
          </w:rPr>
          <w:t>Visit the Opportunity Zones website</w:t>
        </w:r>
      </w:hyperlink>
      <w:r w:rsidRPr="001C412F">
        <w:rPr>
          <w:rFonts w:ascii="Book Antiqua" w:eastAsia="Times New Roman" w:hAnsi="Book Antiqua" w:cs="Arial"/>
          <w:b/>
          <w:bCs/>
          <w:i/>
          <w:iCs/>
          <w:color w:val="222222"/>
          <w:sz w:val="24"/>
          <w:szCs w:val="24"/>
        </w:rPr>
        <w:t>. </w:t>
      </w:r>
      <w:r w:rsidRPr="001C412F">
        <w:rPr>
          <w:rFonts w:ascii="Book Antiqua" w:eastAsia="Times New Roman" w:hAnsi="Book Antiqua" w:cs="Arial"/>
          <w:color w:val="222222"/>
          <w:sz w:val="24"/>
          <w:szCs w:val="24"/>
        </w:rPr>
        <w:t> </w:t>
      </w:r>
    </w:p>
    <w:p w14:paraId="6A5E54E2" w14:textId="77777777" w:rsidR="001C412F" w:rsidRPr="001C412F" w:rsidRDefault="001C412F" w:rsidP="001C412F">
      <w:pPr>
        <w:shd w:val="clear" w:color="auto" w:fill="FFFFFF"/>
        <w:spacing w:after="0" w:line="240" w:lineRule="auto"/>
        <w:ind w:firstLine="720"/>
        <w:rPr>
          <w:rFonts w:ascii="Arial" w:eastAsia="Times New Roman" w:hAnsi="Arial" w:cs="Arial"/>
          <w:color w:val="222222"/>
          <w:sz w:val="24"/>
          <w:szCs w:val="24"/>
        </w:rPr>
      </w:pPr>
      <w:r w:rsidRPr="001C412F">
        <w:rPr>
          <w:rFonts w:ascii="Book Antiqua" w:eastAsia="Times New Roman" w:hAnsi="Book Antiqua" w:cs="Arial"/>
          <w:color w:val="222222"/>
          <w:sz w:val="24"/>
          <w:szCs w:val="24"/>
        </w:rPr>
        <w:t>Opportunity Zone residents, State and local leaders, investors, and entrepreneurs can all utilize the website to get the latest information about the initiative and the actions of President Trump’s White House Opportunity and Revitalization Council. Secretary Ben Carson serves as chairman of the Council, which is led by Executive Director Scott Turner. </w:t>
      </w:r>
    </w:p>
    <w:p w14:paraId="3FEB4B73" w14:textId="77777777" w:rsidR="001C412F" w:rsidRPr="001C412F" w:rsidRDefault="001C412F" w:rsidP="001C412F">
      <w:pPr>
        <w:shd w:val="clear" w:color="auto" w:fill="FFFFFF"/>
        <w:spacing w:after="0" w:line="240" w:lineRule="auto"/>
        <w:ind w:firstLine="720"/>
        <w:rPr>
          <w:rFonts w:ascii="Arial" w:eastAsia="Times New Roman" w:hAnsi="Arial" w:cs="Arial"/>
          <w:color w:val="222222"/>
          <w:sz w:val="24"/>
          <w:szCs w:val="24"/>
        </w:rPr>
      </w:pPr>
      <w:r w:rsidRPr="001C412F">
        <w:rPr>
          <w:rFonts w:ascii="Book Antiqua" w:eastAsia="Times New Roman" w:hAnsi="Book Antiqua" w:cs="Arial"/>
          <w:color w:val="222222"/>
          <w:sz w:val="24"/>
          <w:szCs w:val="24"/>
        </w:rPr>
        <w:t>The Opportunity Zones website includes an interactive map of the 8,764 Opportunity Zones nationwide; links to the Opportunity Zone-focused website of each State and Territory; comprehensive Federal tools and resources that support Opportunity Zone residents and complement Qualified Opportunity Fund investments; and the completed action items of each White House Opportunity and Revitalization Council member agency. </w:t>
      </w:r>
    </w:p>
    <w:p w14:paraId="40BA6374" w14:textId="77777777" w:rsidR="001C412F" w:rsidRPr="001C412F" w:rsidRDefault="001C412F" w:rsidP="001C412F">
      <w:pPr>
        <w:shd w:val="clear" w:color="auto" w:fill="FFFFFF"/>
        <w:spacing w:after="0" w:line="240" w:lineRule="auto"/>
        <w:ind w:firstLine="720"/>
        <w:rPr>
          <w:rFonts w:ascii="Arial" w:eastAsia="Times New Roman" w:hAnsi="Arial" w:cs="Arial"/>
          <w:color w:val="222222"/>
          <w:sz w:val="24"/>
          <w:szCs w:val="24"/>
        </w:rPr>
      </w:pPr>
      <w:r w:rsidRPr="001C412F">
        <w:rPr>
          <w:rFonts w:ascii="Book Antiqua" w:eastAsia="Times New Roman" w:hAnsi="Book Antiqua" w:cs="Arial"/>
          <w:color w:val="222222"/>
          <w:sz w:val="24"/>
          <w:szCs w:val="24"/>
        </w:rPr>
        <w:t>“Working together, we are unleashing a wave of investment, innovation, and revitalization into economically distressed areas, many of which have suffered from a lack of opportunity for decades,” Secretary Ben Carson said.  </w:t>
      </w:r>
    </w:p>
    <w:p w14:paraId="49862977" w14:textId="77777777" w:rsidR="001C412F" w:rsidRPr="001C412F" w:rsidRDefault="001C412F" w:rsidP="001C412F">
      <w:pPr>
        <w:shd w:val="clear" w:color="auto" w:fill="FFFFFF"/>
        <w:spacing w:after="0" w:line="240" w:lineRule="auto"/>
        <w:ind w:firstLine="720"/>
        <w:rPr>
          <w:rFonts w:ascii="Arial" w:eastAsia="Times New Roman" w:hAnsi="Arial" w:cs="Arial"/>
          <w:color w:val="222222"/>
          <w:sz w:val="24"/>
          <w:szCs w:val="24"/>
        </w:rPr>
      </w:pPr>
      <w:r w:rsidRPr="001C412F">
        <w:rPr>
          <w:rFonts w:ascii="Book Antiqua" w:eastAsia="Times New Roman" w:hAnsi="Book Antiqua" w:cs="Arial"/>
          <w:color w:val="222222"/>
          <w:sz w:val="24"/>
          <w:szCs w:val="24"/>
        </w:rPr>
        <w:t>“We are proud to launch OpportunityZones.gov and look forward to continuing to spread the positive message of opportunity and revitalization in the underserved communities of America</w:t>
      </w:r>
      <w:r w:rsidRPr="001C412F">
        <w:rPr>
          <w:rFonts w:ascii="Arial" w:eastAsia="Times New Roman" w:hAnsi="Arial" w:cs="Arial"/>
          <w:color w:val="222222"/>
          <w:sz w:val="24"/>
          <w:szCs w:val="24"/>
        </w:rPr>
        <w:t>,</w:t>
      </w:r>
      <w:r w:rsidRPr="001C412F">
        <w:rPr>
          <w:rFonts w:ascii="Book Antiqua" w:eastAsia="Times New Roman" w:hAnsi="Book Antiqua" w:cs="Arial"/>
          <w:color w:val="222222"/>
          <w:sz w:val="24"/>
          <w:szCs w:val="24"/>
        </w:rPr>
        <w:t>” said Scott Turner, Executive Director of the Council.</w:t>
      </w:r>
    </w:p>
    <w:p w14:paraId="3AF18948" w14:textId="77777777" w:rsidR="001C412F" w:rsidRPr="001C412F" w:rsidRDefault="001C412F" w:rsidP="001C412F">
      <w:pPr>
        <w:shd w:val="clear" w:color="auto" w:fill="FFFFFF"/>
        <w:spacing w:after="0" w:line="240" w:lineRule="auto"/>
        <w:ind w:firstLine="720"/>
        <w:rPr>
          <w:rFonts w:ascii="Arial" w:eastAsia="Times New Roman" w:hAnsi="Arial" w:cs="Arial"/>
          <w:color w:val="222222"/>
          <w:sz w:val="24"/>
          <w:szCs w:val="24"/>
        </w:rPr>
      </w:pPr>
      <w:r w:rsidRPr="001C412F">
        <w:rPr>
          <w:rFonts w:ascii="Book Antiqua" w:eastAsia="Times New Roman" w:hAnsi="Book Antiqua" w:cs="Arial"/>
          <w:color w:val="222222"/>
          <w:sz w:val="24"/>
          <w:szCs w:val="24"/>
        </w:rPr>
        <w:t>Since President Trump signed an Executive Order creating it, the White House Opportunity and Revitalization Council has taken nearly 170 actions to align existing Federal resources, policies, and programs to Opportunity Zones. To date, the Council has traveled to more than 40 urban, rural, and Tribal areas designated as Opportunity Zones throughout the country to listen to stakeholders about how the initiative can enhance the economic opportunity in their communities.</w:t>
      </w:r>
    </w:p>
    <w:p w14:paraId="5F2C5AD5" w14:textId="77777777" w:rsidR="001C412F" w:rsidRPr="001C412F" w:rsidRDefault="001C412F" w:rsidP="001C412F">
      <w:pPr>
        <w:shd w:val="clear" w:color="auto" w:fill="FFFFFF"/>
        <w:spacing w:after="0" w:line="240" w:lineRule="auto"/>
        <w:jc w:val="center"/>
        <w:rPr>
          <w:rFonts w:ascii="Arial" w:eastAsia="Times New Roman" w:hAnsi="Arial" w:cs="Arial"/>
          <w:color w:val="222222"/>
          <w:sz w:val="24"/>
          <w:szCs w:val="24"/>
        </w:rPr>
      </w:pPr>
      <w:r w:rsidRPr="001C412F">
        <w:rPr>
          <w:rFonts w:ascii="Book Antiqua" w:eastAsia="Times New Roman" w:hAnsi="Book Antiqua" w:cs="Arial"/>
          <w:color w:val="222222"/>
          <w:sz w:val="24"/>
          <w:szCs w:val="24"/>
        </w:rPr>
        <w:t>###</w:t>
      </w:r>
    </w:p>
    <w:p w14:paraId="43A588C0" w14:textId="77777777" w:rsidR="001C412F" w:rsidRPr="001C412F" w:rsidRDefault="001C412F" w:rsidP="001C412F">
      <w:pPr>
        <w:shd w:val="clear" w:color="auto" w:fill="FFFFFF"/>
        <w:spacing w:after="0" w:line="240" w:lineRule="auto"/>
        <w:jc w:val="center"/>
        <w:rPr>
          <w:rFonts w:ascii="Arial" w:eastAsia="Times New Roman" w:hAnsi="Arial" w:cs="Arial"/>
          <w:color w:val="222222"/>
          <w:sz w:val="24"/>
          <w:szCs w:val="24"/>
        </w:rPr>
      </w:pPr>
      <w:r w:rsidRPr="001C412F">
        <w:rPr>
          <w:rFonts w:ascii="Book Antiqua" w:eastAsia="Times New Roman" w:hAnsi="Book Antiqua" w:cs="Arial"/>
          <w:i/>
          <w:iCs/>
          <w:color w:val="000000"/>
          <w:sz w:val="24"/>
          <w:szCs w:val="24"/>
          <w:shd w:val="clear" w:color="auto" w:fill="FFFFFF"/>
        </w:rPr>
        <w:lastRenderedPageBreak/>
        <w:t>HUD's mission is to create strong, sustainable, inclusive communities and quality affordable homes for all.</w:t>
      </w:r>
      <w:r w:rsidRPr="001C412F">
        <w:rPr>
          <w:rFonts w:ascii="Book Antiqua" w:eastAsia="Times New Roman" w:hAnsi="Book Antiqua" w:cs="Arial"/>
          <w:i/>
          <w:iCs/>
          <w:color w:val="000000"/>
          <w:sz w:val="24"/>
          <w:szCs w:val="24"/>
          <w:shd w:val="clear" w:color="auto" w:fill="FFFFFF"/>
        </w:rPr>
        <w:br/>
        <w:t>More information about HUD and its programs is available on the Internet</w:t>
      </w:r>
      <w:r w:rsidRPr="001C412F">
        <w:rPr>
          <w:rFonts w:ascii="Book Antiqua" w:eastAsia="Times New Roman" w:hAnsi="Book Antiqua" w:cs="Arial"/>
          <w:i/>
          <w:iCs/>
          <w:color w:val="000000"/>
          <w:sz w:val="24"/>
          <w:szCs w:val="24"/>
          <w:shd w:val="clear" w:color="auto" w:fill="FFFFFF"/>
        </w:rPr>
        <w:br/>
        <w:t>at </w:t>
      </w:r>
      <w:hyperlink r:id="rId7" w:tgtFrame="_blank" w:history="1">
        <w:r w:rsidRPr="001C412F">
          <w:rPr>
            <w:rFonts w:ascii="Book Antiqua" w:eastAsia="Times New Roman" w:hAnsi="Book Antiqua" w:cs="Arial"/>
            <w:i/>
            <w:iCs/>
            <w:color w:val="005EBD"/>
            <w:sz w:val="24"/>
            <w:szCs w:val="24"/>
            <w:u w:val="single"/>
          </w:rPr>
          <w:t>www.hud.gov</w:t>
        </w:r>
      </w:hyperlink>
      <w:r w:rsidRPr="001C412F">
        <w:rPr>
          <w:rFonts w:ascii="Book Antiqua" w:eastAsia="Times New Roman" w:hAnsi="Book Antiqua" w:cs="Arial"/>
          <w:i/>
          <w:iCs/>
          <w:color w:val="000000"/>
          <w:sz w:val="24"/>
          <w:szCs w:val="24"/>
          <w:shd w:val="clear" w:color="auto" w:fill="FFFFFF"/>
        </w:rPr>
        <w:t> and </w:t>
      </w:r>
      <w:hyperlink r:id="rId8" w:tgtFrame="_blank" w:history="1">
        <w:r w:rsidRPr="001C412F">
          <w:rPr>
            <w:rFonts w:ascii="Book Antiqua" w:eastAsia="Times New Roman" w:hAnsi="Book Antiqua" w:cs="Arial"/>
            <w:i/>
            <w:iCs/>
            <w:color w:val="005EBD"/>
            <w:sz w:val="24"/>
            <w:szCs w:val="24"/>
            <w:u w:val="single"/>
          </w:rPr>
          <w:t>https://espanol.hud.gov</w:t>
        </w:r>
      </w:hyperlink>
      <w:r w:rsidRPr="001C412F">
        <w:rPr>
          <w:rFonts w:ascii="Book Antiqua" w:eastAsia="Times New Roman" w:hAnsi="Book Antiqua" w:cs="Arial"/>
          <w:i/>
          <w:iCs/>
          <w:color w:val="000000"/>
          <w:sz w:val="24"/>
          <w:szCs w:val="24"/>
          <w:shd w:val="clear" w:color="auto" w:fill="FFFFFF"/>
        </w:rPr>
        <w:t>.</w:t>
      </w:r>
      <w:r w:rsidRPr="001C412F">
        <w:rPr>
          <w:rFonts w:ascii="Book Antiqua" w:eastAsia="Times New Roman" w:hAnsi="Book Antiqua" w:cs="Arial"/>
          <w:i/>
          <w:iCs/>
          <w:color w:val="000000"/>
          <w:sz w:val="24"/>
          <w:szCs w:val="24"/>
          <w:shd w:val="clear" w:color="auto" w:fill="FFFFFF"/>
        </w:rPr>
        <w:br/>
      </w:r>
      <w:r w:rsidRPr="001C412F">
        <w:rPr>
          <w:rFonts w:ascii="Book Antiqua" w:eastAsia="Times New Roman" w:hAnsi="Book Antiqua" w:cs="Arial"/>
          <w:i/>
          <w:iCs/>
          <w:color w:val="000000"/>
          <w:sz w:val="24"/>
          <w:szCs w:val="24"/>
          <w:shd w:val="clear" w:color="auto" w:fill="FFFFFF"/>
        </w:rPr>
        <w:br/>
        <w:t>You can also connect with HUD on </w:t>
      </w:r>
      <w:hyperlink r:id="rId9" w:tgtFrame="_blank" w:tooltip="Social Media" w:history="1">
        <w:r w:rsidRPr="001C412F">
          <w:rPr>
            <w:rFonts w:ascii="Book Antiqua" w:eastAsia="Times New Roman" w:hAnsi="Book Antiqua" w:cs="Arial"/>
            <w:i/>
            <w:iCs/>
            <w:color w:val="005EBD"/>
            <w:sz w:val="24"/>
            <w:szCs w:val="24"/>
            <w:u w:val="single"/>
          </w:rPr>
          <w:t>social media</w:t>
        </w:r>
      </w:hyperlink>
      <w:r w:rsidRPr="001C412F">
        <w:rPr>
          <w:rFonts w:ascii="Book Antiqua" w:eastAsia="Times New Roman" w:hAnsi="Book Antiqua" w:cs="Arial"/>
          <w:i/>
          <w:iCs/>
          <w:color w:val="000000"/>
          <w:sz w:val="24"/>
          <w:szCs w:val="24"/>
          <w:shd w:val="clear" w:color="auto" w:fill="FFFFFF"/>
        </w:rPr>
        <w:t> and follow Secretary Carson on </w:t>
      </w:r>
      <w:hyperlink r:id="rId10" w:tgtFrame="_blank" w:history="1">
        <w:r w:rsidRPr="001C412F">
          <w:rPr>
            <w:rFonts w:ascii="Book Antiqua" w:eastAsia="Times New Roman" w:hAnsi="Book Antiqua" w:cs="Arial"/>
            <w:i/>
            <w:iCs/>
            <w:color w:val="005EBD"/>
            <w:sz w:val="24"/>
            <w:szCs w:val="24"/>
            <w:u w:val="single"/>
          </w:rPr>
          <w:t>Twitter</w:t>
        </w:r>
      </w:hyperlink>
      <w:r w:rsidRPr="001C412F">
        <w:rPr>
          <w:rFonts w:ascii="Book Antiqua" w:eastAsia="Times New Roman" w:hAnsi="Book Antiqua" w:cs="Arial"/>
          <w:i/>
          <w:iCs/>
          <w:color w:val="000000"/>
          <w:sz w:val="24"/>
          <w:szCs w:val="24"/>
          <w:shd w:val="clear" w:color="auto" w:fill="FFFFFF"/>
        </w:rPr>
        <w:t> and </w:t>
      </w:r>
      <w:hyperlink r:id="rId11" w:tgtFrame="_blank" w:history="1">
        <w:r w:rsidRPr="001C412F">
          <w:rPr>
            <w:rFonts w:ascii="Book Antiqua" w:eastAsia="Times New Roman" w:hAnsi="Book Antiqua" w:cs="Arial"/>
            <w:i/>
            <w:iCs/>
            <w:color w:val="005EBD"/>
            <w:sz w:val="24"/>
            <w:szCs w:val="24"/>
            <w:u w:val="single"/>
          </w:rPr>
          <w:t>Facebook</w:t>
        </w:r>
      </w:hyperlink>
      <w:r w:rsidRPr="001C412F">
        <w:rPr>
          <w:rFonts w:ascii="Book Antiqua" w:eastAsia="Times New Roman" w:hAnsi="Book Antiqua" w:cs="Arial"/>
          <w:i/>
          <w:iCs/>
          <w:color w:val="000000"/>
          <w:sz w:val="24"/>
          <w:szCs w:val="24"/>
          <w:shd w:val="clear" w:color="auto" w:fill="FFFFFF"/>
        </w:rPr>
        <w:t> or sign up for news alerts on </w:t>
      </w:r>
      <w:hyperlink r:id="rId12" w:tgtFrame="_blank" w:tooltip="HUD's Email List" w:history="1">
        <w:r w:rsidRPr="001C412F">
          <w:rPr>
            <w:rFonts w:ascii="Book Antiqua" w:eastAsia="Times New Roman" w:hAnsi="Book Antiqua" w:cs="Arial"/>
            <w:i/>
            <w:iCs/>
            <w:color w:val="005EBD"/>
            <w:sz w:val="24"/>
            <w:szCs w:val="24"/>
            <w:u w:val="single"/>
          </w:rPr>
          <w:t>HUD's Email List</w:t>
        </w:r>
      </w:hyperlink>
      <w:r w:rsidRPr="001C412F">
        <w:rPr>
          <w:rFonts w:ascii="Book Antiqua" w:eastAsia="Times New Roman" w:hAnsi="Book Antiqua" w:cs="Arial"/>
          <w:i/>
          <w:iCs/>
          <w:color w:val="000000"/>
          <w:sz w:val="24"/>
          <w:szCs w:val="24"/>
          <w:shd w:val="clear" w:color="auto" w:fill="FFFFFF"/>
        </w:rPr>
        <w:t>.</w:t>
      </w:r>
    </w:p>
    <w:p w14:paraId="407C12C1" w14:textId="77777777" w:rsidR="001C412F" w:rsidRPr="001C412F" w:rsidRDefault="001C412F" w:rsidP="001C412F">
      <w:pPr>
        <w:shd w:val="clear" w:color="auto" w:fill="FFFFFF"/>
        <w:spacing w:after="0" w:line="240" w:lineRule="auto"/>
        <w:rPr>
          <w:rFonts w:ascii="Arial" w:eastAsia="Times New Roman" w:hAnsi="Arial" w:cs="Arial"/>
          <w:color w:val="222222"/>
          <w:sz w:val="24"/>
          <w:szCs w:val="24"/>
        </w:rPr>
      </w:pPr>
      <w:r w:rsidRPr="001C412F">
        <w:rPr>
          <w:rFonts w:ascii="Arial" w:eastAsia="Times New Roman" w:hAnsi="Arial" w:cs="Arial"/>
          <w:color w:val="222222"/>
          <w:sz w:val="24"/>
          <w:szCs w:val="24"/>
        </w:rPr>
        <w:t> </w:t>
      </w:r>
    </w:p>
    <w:p w14:paraId="72E84A41" w14:textId="77777777" w:rsidR="001C412F" w:rsidRPr="001C412F" w:rsidRDefault="001C412F" w:rsidP="001C412F">
      <w:pPr>
        <w:shd w:val="clear" w:color="auto" w:fill="FFFFFF"/>
        <w:spacing w:after="0" w:line="240" w:lineRule="auto"/>
        <w:rPr>
          <w:rFonts w:ascii="Arial" w:eastAsia="Times New Roman" w:hAnsi="Arial" w:cs="Arial"/>
          <w:color w:val="222222"/>
          <w:sz w:val="24"/>
          <w:szCs w:val="24"/>
        </w:rPr>
      </w:pPr>
      <w:r w:rsidRPr="001C412F">
        <w:rPr>
          <w:rFonts w:ascii="Arial" w:eastAsia="Times New Roman" w:hAnsi="Arial" w:cs="Arial"/>
          <w:color w:val="222222"/>
          <w:sz w:val="24"/>
          <w:szCs w:val="24"/>
        </w:rPr>
        <w:t> </w:t>
      </w:r>
    </w:p>
    <w:p w14:paraId="54759F24" w14:textId="77777777" w:rsidR="001C412F" w:rsidRPr="001C412F" w:rsidRDefault="001C412F" w:rsidP="001C412F">
      <w:pPr>
        <w:shd w:val="clear" w:color="auto" w:fill="FFFFFF"/>
        <w:spacing w:after="0" w:line="240" w:lineRule="auto"/>
        <w:rPr>
          <w:rFonts w:ascii="Calibri" w:eastAsia="Times New Roman" w:hAnsi="Calibri" w:cs="Calibri"/>
          <w:color w:val="222222"/>
          <w:sz w:val="24"/>
          <w:szCs w:val="24"/>
        </w:rPr>
      </w:pPr>
      <w:r w:rsidRPr="001C412F">
        <w:rPr>
          <w:rFonts w:ascii="Arial" w:eastAsia="Times New Roman" w:hAnsi="Arial" w:cs="Arial"/>
          <w:color w:val="222222"/>
          <w:sz w:val="24"/>
          <w:szCs w:val="24"/>
        </w:rPr>
        <w:t>########################################################################</w:t>
      </w:r>
    </w:p>
    <w:p w14:paraId="3F6707E9" w14:textId="77777777" w:rsidR="001C412F" w:rsidRPr="001C412F" w:rsidRDefault="001C412F" w:rsidP="001C412F">
      <w:pPr>
        <w:shd w:val="clear" w:color="auto" w:fill="FFFFFF"/>
        <w:spacing w:before="100" w:beforeAutospacing="1" w:after="100" w:afterAutospacing="1" w:line="240" w:lineRule="auto"/>
        <w:rPr>
          <w:rFonts w:ascii="Calibri" w:eastAsia="Times New Roman" w:hAnsi="Calibri" w:cs="Calibri"/>
          <w:color w:val="222222"/>
          <w:sz w:val="24"/>
          <w:szCs w:val="24"/>
        </w:rPr>
      </w:pPr>
      <w:r w:rsidRPr="001C412F">
        <w:rPr>
          <w:rFonts w:ascii="Calibri" w:eastAsia="Times New Roman" w:hAnsi="Calibri" w:cs="Calibri"/>
          <w:color w:val="222222"/>
          <w:sz w:val="24"/>
          <w:szCs w:val="24"/>
        </w:rPr>
        <w:t>We hope that you will want to continue receiving information from HUD.</w:t>
      </w:r>
      <w:r w:rsidRPr="001C412F">
        <w:rPr>
          <w:rFonts w:ascii="Calibri" w:eastAsia="Times New Roman" w:hAnsi="Calibri" w:cs="Calibri"/>
          <w:color w:val="222222"/>
          <w:sz w:val="24"/>
          <w:szCs w:val="24"/>
        </w:rPr>
        <w:br/>
        <w:t>We safeguard our lists and do not rent, sell, or permit the use of our lists by others, at any time, for any reason.</w:t>
      </w:r>
      <w:r w:rsidRPr="001C412F">
        <w:rPr>
          <w:rFonts w:ascii="Calibri" w:eastAsia="Times New Roman" w:hAnsi="Calibri" w:cs="Calibri"/>
          <w:color w:val="222222"/>
          <w:sz w:val="24"/>
          <w:szCs w:val="24"/>
        </w:rPr>
        <w:br/>
      </w:r>
      <w:r w:rsidRPr="001C412F">
        <w:rPr>
          <w:rFonts w:ascii="Calibri" w:eastAsia="Times New Roman" w:hAnsi="Calibri" w:cs="Calibri"/>
          <w:color w:val="222222"/>
          <w:sz w:val="24"/>
          <w:szCs w:val="24"/>
        </w:rPr>
        <w:br/>
        <w:t>Connect with HUD on </w:t>
      </w:r>
      <w:hyperlink r:id="rId13" w:tgtFrame="_blank" w:history="1">
        <w:r w:rsidRPr="001C412F">
          <w:rPr>
            <w:rFonts w:ascii="Calibri" w:eastAsia="Times New Roman" w:hAnsi="Calibri" w:cs="Calibri"/>
            <w:color w:val="1155CC"/>
            <w:sz w:val="24"/>
            <w:szCs w:val="24"/>
            <w:u w:val="single"/>
          </w:rPr>
          <w:t>Social Media</w:t>
        </w:r>
      </w:hyperlink>
      <w:r w:rsidRPr="001C412F">
        <w:rPr>
          <w:rFonts w:ascii="Calibri" w:eastAsia="Times New Roman" w:hAnsi="Calibri" w:cs="Calibri"/>
          <w:color w:val="222222"/>
          <w:sz w:val="24"/>
          <w:szCs w:val="24"/>
        </w:rPr>
        <w:t> and follow Secretary Carson on </w:t>
      </w:r>
      <w:hyperlink r:id="rId14" w:tgtFrame="_blank" w:history="1">
        <w:r w:rsidRPr="001C412F">
          <w:rPr>
            <w:rFonts w:ascii="Calibri" w:eastAsia="Times New Roman" w:hAnsi="Calibri" w:cs="Calibri"/>
            <w:color w:val="1155CC"/>
            <w:sz w:val="24"/>
            <w:szCs w:val="24"/>
            <w:u w:val="single"/>
          </w:rPr>
          <w:t>Twitter</w:t>
        </w:r>
      </w:hyperlink>
      <w:r w:rsidRPr="001C412F">
        <w:rPr>
          <w:rFonts w:ascii="Calibri" w:eastAsia="Times New Roman" w:hAnsi="Calibri" w:cs="Calibri"/>
          <w:color w:val="222222"/>
          <w:sz w:val="24"/>
          <w:szCs w:val="24"/>
        </w:rPr>
        <w:t> and </w:t>
      </w:r>
      <w:hyperlink r:id="rId15" w:tgtFrame="_blank" w:history="1">
        <w:r w:rsidRPr="001C412F">
          <w:rPr>
            <w:rFonts w:ascii="Calibri" w:eastAsia="Times New Roman" w:hAnsi="Calibri" w:cs="Calibri"/>
            <w:color w:val="1155CC"/>
            <w:sz w:val="24"/>
            <w:szCs w:val="24"/>
            <w:u w:val="single"/>
          </w:rPr>
          <w:t>Facebook</w:t>
        </w:r>
      </w:hyperlink>
      <w:r w:rsidRPr="001C412F">
        <w:rPr>
          <w:rFonts w:ascii="Calibri" w:eastAsia="Times New Roman" w:hAnsi="Calibri" w:cs="Calibri"/>
          <w:color w:val="222222"/>
          <w:sz w:val="24"/>
          <w:szCs w:val="24"/>
        </w:rPr>
        <w:t>.</w:t>
      </w:r>
    </w:p>
    <w:p w14:paraId="6EA75BB2" w14:textId="77777777" w:rsidR="001C412F" w:rsidRPr="001C412F" w:rsidRDefault="001C412F" w:rsidP="001C412F">
      <w:pPr>
        <w:shd w:val="clear" w:color="auto" w:fill="FFFFFF"/>
        <w:spacing w:after="0" w:line="240" w:lineRule="auto"/>
        <w:rPr>
          <w:rFonts w:ascii="Arial" w:eastAsia="Times New Roman" w:hAnsi="Arial" w:cs="Arial"/>
          <w:color w:val="222222"/>
          <w:sz w:val="24"/>
          <w:szCs w:val="24"/>
        </w:rPr>
      </w:pPr>
      <w:r w:rsidRPr="001C412F">
        <w:rPr>
          <w:rFonts w:ascii="Calibri" w:eastAsia="Times New Roman" w:hAnsi="Calibri" w:cs="Calibri"/>
          <w:color w:val="222222"/>
          <w:sz w:val="24"/>
          <w:szCs w:val="24"/>
        </w:rPr>
        <w:t>Follow us @</w:t>
      </w:r>
      <w:proofErr w:type="spellStart"/>
      <w:r w:rsidRPr="001C412F">
        <w:rPr>
          <w:rFonts w:ascii="Calibri" w:eastAsia="Times New Roman" w:hAnsi="Calibri" w:cs="Calibri"/>
          <w:color w:val="222222"/>
          <w:sz w:val="24"/>
          <w:szCs w:val="24"/>
        </w:rPr>
        <w:t>JoeGalvanHUD</w:t>
      </w:r>
      <w:proofErr w:type="spellEnd"/>
      <w:r w:rsidRPr="001C412F">
        <w:rPr>
          <w:rFonts w:ascii="Calibri" w:eastAsia="Times New Roman" w:hAnsi="Calibri" w:cs="Calibri"/>
          <w:color w:val="222222"/>
          <w:sz w:val="24"/>
          <w:szCs w:val="24"/>
        </w:rPr>
        <w:t xml:space="preserve"> &amp; @</w:t>
      </w:r>
      <w:proofErr w:type="spellStart"/>
      <w:r w:rsidRPr="001C412F">
        <w:rPr>
          <w:rFonts w:ascii="Calibri" w:eastAsia="Times New Roman" w:hAnsi="Calibri" w:cs="Calibri"/>
          <w:color w:val="222222"/>
          <w:sz w:val="24"/>
          <w:szCs w:val="24"/>
        </w:rPr>
        <w:t>HUDMidwest</w:t>
      </w:r>
      <w:proofErr w:type="spellEnd"/>
    </w:p>
    <w:p w14:paraId="2575A4A4" w14:textId="77777777" w:rsidR="001C412F" w:rsidRPr="001C412F" w:rsidRDefault="001C412F" w:rsidP="001C412F">
      <w:pPr>
        <w:shd w:val="clear" w:color="auto" w:fill="FFFFFF"/>
        <w:spacing w:before="100" w:beforeAutospacing="1" w:after="100" w:afterAutospacing="1" w:line="240" w:lineRule="auto"/>
        <w:rPr>
          <w:rFonts w:ascii="Arial" w:eastAsia="Times New Roman" w:hAnsi="Arial" w:cs="Arial"/>
          <w:color w:val="222222"/>
          <w:sz w:val="24"/>
          <w:szCs w:val="24"/>
        </w:rPr>
      </w:pPr>
      <w:r w:rsidRPr="001C412F">
        <w:rPr>
          <w:rFonts w:ascii="Calibri" w:eastAsia="Times New Roman" w:hAnsi="Calibri" w:cs="Calibri"/>
          <w:color w:val="222222"/>
          <w:sz w:val="24"/>
          <w:szCs w:val="24"/>
        </w:rPr>
        <w:t>If you wish to be taken off this mail list, please </w:t>
      </w:r>
      <w:hyperlink r:id="rId16" w:tgtFrame="_blank" w:history="1">
        <w:r w:rsidRPr="001C412F">
          <w:rPr>
            <w:rFonts w:ascii="Calibri" w:eastAsia="Times New Roman" w:hAnsi="Calibri" w:cs="Calibri"/>
            <w:color w:val="1155CC"/>
            <w:sz w:val="24"/>
            <w:szCs w:val="24"/>
            <w:u w:val="single"/>
          </w:rPr>
          <w:t>go here</w:t>
        </w:r>
      </w:hyperlink>
      <w:r w:rsidRPr="001C412F">
        <w:rPr>
          <w:rFonts w:ascii="Calibri" w:eastAsia="Times New Roman" w:hAnsi="Calibri" w:cs="Calibri"/>
          <w:color w:val="222222"/>
          <w:sz w:val="24"/>
          <w:szCs w:val="24"/>
        </w:rPr>
        <w:t> and follow the instructions to either subscribe or unsubscribe.</w:t>
      </w:r>
    </w:p>
    <w:p w14:paraId="2D39ED7D" w14:textId="77777777" w:rsidR="009228CE" w:rsidRDefault="009228CE"/>
    <w:sectPr w:rsidR="0092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2F"/>
    <w:rsid w:val="001655C8"/>
    <w:rsid w:val="001C412F"/>
    <w:rsid w:val="0092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DFA9"/>
  <w15:chartTrackingRefBased/>
  <w15:docId w15:val="{BA64CB5F-307D-41B7-AD96-42D29D7C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93645">
      <w:bodyDiv w:val="1"/>
      <w:marLeft w:val="0"/>
      <w:marRight w:val="0"/>
      <w:marTop w:val="0"/>
      <w:marBottom w:val="0"/>
      <w:divBdr>
        <w:top w:val="none" w:sz="0" w:space="0" w:color="auto"/>
        <w:left w:val="none" w:sz="0" w:space="0" w:color="auto"/>
        <w:bottom w:val="none" w:sz="0" w:space="0" w:color="auto"/>
        <w:right w:val="none" w:sz="0" w:space="0" w:color="auto"/>
      </w:divBdr>
      <w:divsChild>
        <w:div w:id="1467506402">
          <w:marLeft w:val="0"/>
          <w:marRight w:val="0"/>
          <w:marTop w:val="0"/>
          <w:marBottom w:val="0"/>
          <w:divBdr>
            <w:top w:val="none" w:sz="0" w:space="0" w:color="auto"/>
            <w:left w:val="none" w:sz="0" w:space="0" w:color="auto"/>
            <w:bottom w:val="none" w:sz="0" w:space="0" w:color="auto"/>
            <w:right w:val="none" w:sz="0" w:space="0" w:color="auto"/>
          </w:divBdr>
          <w:divsChild>
            <w:div w:id="1459494733">
              <w:marLeft w:val="0"/>
              <w:marRight w:val="0"/>
              <w:marTop w:val="0"/>
              <w:marBottom w:val="0"/>
              <w:divBdr>
                <w:top w:val="none" w:sz="0" w:space="0" w:color="auto"/>
                <w:left w:val="none" w:sz="0" w:space="0" w:color="auto"/>
                <w:bottom w:val="none" w:sz="0" w:space="0" w:color="auto"/>
                <w:right w:val="none" w:sz="0" w:space="0" w:color="auto"/>
              </w:divBdr>
              <w:divsChild>
                <w:div w:id="1987394923">
                  <w:marLeft w:val="0"/>
                  <w:marRight w:val="0"/>
                  <w:marTop w:val="120"/>
                  <w:marBottom w:val="0"/>
                  <w:divBdr>
                    <w:top w:val="none" w:sz="0" w:space="0" w:color="auto"/>
                    <w:left w:val="none" w:sz="0" w:space="0" w:color="auto"/>
                    <w:bottom w:val="none" w:sz="0" w:space="0" w:color="auto"/>
                    <w:right w:val="none" w:sz="0" w:space="0" w:color="auto"/>
                  </w:divBdr>
                  <w:divsChild>
                    <w:div w:id="2028023257">
                      <w:marLeft w:val="0"/>
                      <w:marRight w:val="0"/>
                      <w:marTop w:val="0"/>
                      <w:marBottom w:val="0"/>
                      <w:divBdr>
                        <w:top w:val="none" w:sz="0" w:space="0" w:color="auto"/>
                        <w:left w:val="none" w:sz="0" w:space="0" w:color="auto"/>
                        <w:bottom w:val="none" w:sz="0" w:space="0" w:color="auto"/>
                        <w:right w:val="none" w:sz="0" w:space="0" w:color="auto"/>
                      </w:divBdr>
                      <w:divsChild>
                        <w:div w:id="1061252617">
                          <w:marLeft w:val="0"/>
                          <w:marRight w:val="0"/>
                          <w:marTop w:val="0"/>
                          <w:marBottom w:val="0"/>
                          <w:divBdr>
                            <w:top w:val="none" w:sz="0" w:space="0" w:color="auto"/>
                            <w:left w:val="none" w:sz="0" w:space="0" w:color="auto"/>
                            <w:bottom w:val="none" w:sz="0" w:space="0" w:color="auto"/>
                            <w:right w:val="none" w:sz="0" w:space="0" w:color="auto"/>
                          </w:divBdr>
                          <w:divsChild>
                            <w:div w:id="137262457">
                              <w:marLeft w:val="0"/>
                              <w:marRight w:val="0"/>
                              <w:marTop w:val="0"/>
                              <w:marBottom w:val="0"/>
                              <w:divBdr>
                                <w:top w:val="none" w:sz="0" w:space="0" w:color="auto"/>
                                <w:left w:val="none" w:sz="0" w:space="0" w:color="auto"/>
                                <w:bottom w:val="none" w:sz="0" w:space="0" w:color="auto"/>
                                <w:right w:val="none" w:sz="0" w:space="0" w:color="auto"/>
                              </w:divBdr>
                              <w:divsChild>
                                <w:div w:id="18475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nol.hud.gov/" TargetMode="External"/><Relationship Id="rId13" Type="http://schemas.openxmlformats.org/officeDocument/2006/relationships/hyperlink" Target="https://www.hud.gov/program_offices/public_affairs/socialmedi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ud.gov/" TargetMode="External"/><Relationship Id="rId12" Type="http://schemas.openxmlformats.org/officeDocument/2006/relationships/hyperlink" Target="https://www.hud.gov/subscribe/signup?listname=HUD%20News&amp;list=HUD-NEWS-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ud.gov/subscribe/signup?listname=HUD%20Region%20V%20Michigan%20Partners%20and%20Stakeholders&amp;list=MI-PARTNERS-STAKEHOLDERS-L" TargetMode="External"/><Relationship Id="rId1" Type="http://schemas.openxmlformats.org/officeDocument/2006/relationships/styles" Target="styles.xml"/><Relationship Id="rId6" Type="http://schemas.openxmlformats.org/officeDocument/2006/relationships/hyperlink" Target="https://opportunityzones.hud.gov/" TargetMode="External"/><Relationship Id="rId11" Type="http://schemas.openxmlformats.org/officeDocument/2006/relationships/hyperlink" Target="https://www.facebook.com/SecretaryCarson" TargetMode="External"/><Relationship Id="rId5" Type="http://schemas.openxmlformats.org/officeDocument/2006/relationships/hyperlink" Target="http://opportunityzones.gov/" TargetMode="External"/><Relationship Id="rId15" Type="http://schemas.openxmlformats.org/officeDocument/2006/relationships/hyperlink" Target="https://www.facebook.com/SecretaryCarson" TargetMode="External"/><Relationship Id="rId10" Type="http://schemas.openxmlformats.org/officeDocument/2006/relationships/hyperlink" Target="https://twitter.com/secretarycarson" TargetMode="External"/><Relationship Id="rId4" Type="http://schemas.openxmlformats.org/officeDocument/2006/relationships/hyperlink" Target="https://www.hud.gov/press" TargetMode="External"/><Relationship Id="rId9" Type="http://schemas.openxmlformats.org/officeDocument/2006/relationships/hyperlink" Target="https://www.hud.gov/program_offices/public_affairs/socialmedia" TargetMode="External"/><Relationship Id="rId14" Type="http://schemas.openxmlformats.org/officeDocument/2006/relationships/hyperlink" Target="https://twitter.com/secretaryca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 Johnston</dc:creator>
  <cp:keywords/>
  <dc:description/>
  <cp:lastModifiedBy>Brue Johnston</cp:lastModifiedBy>
  <cp:revision>2</cp:revision>
  <dcterms:created xsi:type="dcterms:W3CDTF">2019-10-02T16:21:00Z</dcterms:created>
  <dcterms:modified xsi:type="dcterms:W3CDTF">2019-10-02T16:21:00Z</dcterms:modified>
</cp:coreProperties>
</file>